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31F">
        <w:rPr>
          <w:b/>
          <w:sz w:val="24"/>
          <w:szCs w:val="24"/>
        </w:rPr>
        <w:t xml:space="preserve">ИНФОРМАЦИЯ </w:t>
      </w:r>
    </w:p>
    <w:p w:rsidR="008B431F" w:rsidRPr="008B431F" w:rsidRDefault="008B431F" w:rsidP="008B431F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b/>
          <w:sz w:val="24"/>
          <w:szCs w:val="24"/>
        </w:rPr>
        <w:t>ГУ – УПРАВЛЕНИЯ ПЕНСИОННОГО ФОНДА РФ</w:t>
      </w:r>
    </w:p>
    <w:p w:rsidR="008B431F" w:rsidRPr="008B431F" w:rsidRDefault="008B431F" w:rsidP="008B431F">
      <w:pPr>
        <w:jc w:val="center"/>
        <w:rPr>
          <w:b/>
          <w:color w:val="000000"/>
          <w:sz w:val="24"/>
          <w:szCs w:val="24"/>
        </w:rPr>
      </w:pPr>
      <w:r w:rsidRPr="008B431F">
        <w:rPr>
          <w:b/>
          <w:sz w:val="24"/>
          <w:szCs w:val="24"/>
        </w:rPr>
        <w:t xml:space="preserve">                              В БЕРЕЗОВСКОМ РАЙОНЕ ХМАО-ЮГРЫ</w:t>
      </w:r>
    </w:p>
    <w:p w:rsidR="00B43838" w:rsidRDefault="0059147C" w:rsidP="00B43838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11</w:t>
      </w:r>
      <w:r w:rsidR="00B43838" w:rsidRPr="00E75556">
        <w:rPr>
          <w:rFonts w:ascii="Times New Roman" w:hAnsi="Times New Roman" w:cs="Times New Roman"/>
          <w:i w:val="0"/>
        </w:rPr>
        <w:t xml:space="preserve"> </w:t>
      </w:r>
      <w:r w:rsidR="00B43838">
        <w:rPr>
          <w:rFonts w:ascii="Times New Roman" w:hAnsi="Times New Roman" w:cs="Times New Roman"/>
          <w:i w:val="0"/>
        </w:rPr>
        <w:t>апреля 2017г.</w:t>
      </w:r>
      <w:r w:rsidR="00B43838">
        <w:rPr>
          <w:rFonts w:ascii="Times New Roman" w:hAnsi="Times New Roman" w:cs="Times New Roman"/>
          <w:i w:val="0"/>
        </w:rPr>
        <w:tab/>
      </w:r>
      <w:r w:rsidR="00B43838">
        <w:rPr>
          <w:rFonts w:ascii="Times New Roman" w:hAnsi="Times New Roman" w:cs="Times New Roman"/>
          <w:i w:val="0"/>
        </w:rPr>
        <w:tab/>
      </w:r>
      <w:r w:rsidR="00B43838">
        <w:rPr>
          <w:rFonts w:ascii="Times New Roman" w:hAnsi="Times New Roman" w:cs="Times New Roman"/>
          <w:i w:val="0"/>
        </w:rPr>
        <w:tab/>
      </w:r>
      <w:r w:rsidR="00B43838">
        <w:rPr>
          <w:rFonts w:ascii="Times New Roman" w:hAnsi="Times New Roman" w:cs="Times New Roman"/>
          <w:i w:val="0"/>
        </w:rPr>
        <w:tab/>
      </w:r>
      <w:r w:rsidR="00B43838">
        <w:rPr>
          <w:rFonts w:ascii="Times New Roman" w:hAnsi="Times New Roman" w:cs="Times New Roman"/>
          <w:i w:val="0"/>
        </w:rPr>
        <w:tab/>
      </w:r>
      <w:r w:rsidR="00B43838">
        <w:rPr>
          <w:rFonts w:ascii="Times New Roman" w:hAnsi="Times New Roman" w:cs="Times New Roman"/>
          <w:i w:val="0"/>
        </w:rPr>
        <w:tab/>
      </w:r>
      <w:r w:rsidR="00B43838">
        <w:rPr>
          <w:rFonts w:ascii="Times New Roman" w:hAnsi="Times New Roman" w:cs="Times New Roman"/>
          <w:i w:val="0"/>
        </w:rPr>
        <w:tab/>
      </w:r>
      <w:r w:rsidR="00B43838">
        <w:rPr>
          <w:rFonts w:ascii="Times New Roman" w:hAnsi="Times New Roman" w:cs="Times New Roman"/>
          <w:i w:val="0"/>
        </w:rPr>
        <w:tab/>
      </w:r>
    </w:p>
    <w:p w:rsidR="00B43838" w:rsidRDefault="00B43838" w:rsidP="00B4383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9147C" w:rsidRDefault="00EE76AA" w:rsidP="00B438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891">
        <w:rPr>
          <w:b/>
          <w:sz w:val="28"/>
          <w:szCs w:val="28"/>
        </w:rPr>
        <w:t>Управление П</w:t>
      </w:r>
      <w:r w:rsidR="0059147C">
        <w:rPr>
          <w:b/>
          <w:sz w:val="28"/>
          <w:szCs w:val="28"/>
        </w:rPr>
        <w:t>ФР</w:t>
      </w:r>
      <w:r w:rsidRPr="00A95891">
        <w:rPr>
          <w:b/>
          <w:sz w:val="28"/>
          <w:szCs w:val="28"/>
        </w:rPr>
        <w:t xml:space="preserve"> в Березовском районе </w:t>
      </w:r>
    </w:p>
    <w:p w:rsidR="00B43838" w:rsidRPr="00A95891" w:rsidRDefault="00EE76AA" w:rsidP="00B4383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95891">
        <w:rPr>
          <w:b/>
          <w:sz w:val="28"/>
          <w:szCs w:val="28"/>
        </w:rPr>
        <w:t>информирует</w:t>
      </w:r>
      <w:r w:rsidR="00A95891" w:rsidRPr="00A95891">
        <w:rPr>
          <w:b/>
          <w:sz w:val="28"/>
          <w:szCs w:val="28"/>
        </w:rPr>
        <w:t xml:space="preserve"> о повышении пенсий в 2017 году</w:t>
      </w:r>
    </w:p>
    <w:p w:rsidR="00EE76AA" w:rsidRPr="0059147C" w:rsidRDefault="00B43838" w:rsidP="0059147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="00EE76AA" w:rsidRPr="0059147C">
        <w:rPr>
          <w:rFonts w:ascii="Times New Roman" w:hAnsi="Times New Roman" w:cs="Times New Roman"/>
          <w:sz w:val="28"/>
          <w:szCs w:val="28"/>
        </w:rPr>
        <w:t>С</w:t>
      </w:r>
      <w:r w:rsidR="00EE76AA"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2017 года повысились пенсии по государственному пенсионному обеспечению, в том числе социальные пенсии на 1,5%. В итоге, индексация повышает уровень пенсионного обеспечения у 658 пенсионеров Березовского района, из которых 646</w:t>
      </w:r>
      <w:r w:rsidR="00EE76AA" w:rsidRPr="005914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76AA"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– это получатели социальных пенсий.</w:t>
      </w:r>
    </w:p>
    <w:p w:rsidR="00EE76AA" w:rsidRPr="0059147C" w:rsidRDefault="00EE76AA" w:rsidP="0059147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социальной пенсии после повышения составил 11 204 рубля. Средний размер социальной пенсии детей-инвалидов вырос до 18 123 рублей. </w:t>
      </w:r>
    </w:p>
    <w:p w:rsidR="002C539D" w:rsidRPr="0059147C" w:rsidRDefault="00EE76AA" w:rsidP="002C539D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59147C">
        <w:rPr>
          <w:sz w:val="28"/>
          <w:szCs w:val="28"/>
        </w:rPr>
        <w:t xml:space="preserve">Кроме этого, </w:t>
      </w:r>
      <w:r w:rsidR="002C539D">
        <w:rPr>
          <w:sz w:val="28"/>
          <w:szCs w:val="28"/>
        </w:rPr>
        <w:t xml:space="preserve">с 1 апреля 2017 года стоимость пенсионного коэффициента увеличивается до 78 рублей 58 копеек и размер страховой пенсии у неработающих пенсионеров с указанной даты подлежит корректировке в соответствии с пунктом 2 части 10 статьи 18 Федерального закона от 28 декабря 2013 года №400-ФЗ. </w:t>
      </w:r>
      <w:r w:rsidR="00552EC3">
        <w:rPr>
          <w:sz w:val="28"/>
          <w:szCs w:val="28"/>
        </w:rPr>
        <w:t>Рост пенсии составил 0,38 процента, п</w:t>
      </w:r>
      <w:r w:rsidR="002C539D" w:rsidRPr="0059147C">
        <w:rPr>
          <w:sz w:val="28"/>
          <w:szCs w:val="28"/>
        </w:rPr>
        <w:t>ри этом</w:t>
      </w:r>
      <w:r w:rsidR="002C539D">
        <w:rPr>
          <w:sz w:val="28"/>
          <w:szCs w:val="28"/>
        </w:rPr>
        <w:t>,</w:t>
      </w:r>
      <w:r w:rsidR="002C539D" w:rsidRPr="0059147C">
        <w:rPr>
          <w:sz w:val="28"/>
          <w:szCs w:val="28"/>
        </w:rPr>
        <w:t xml:space="preserve"> подлежит индексации страховая пенсия без учета фиксированной выплаты</w:t>
      </w:r>
      <w:r w:rsidR="00552EC3">
        <w:rPr>
          <w:sz w:val="28"/>
          <w:szCs w:val="28"/>
        </w:rPr>
        <w:t xml:space="preserve"> (ранее называлась «базовая часть» пенсии)</w:t>
      </w:r>
      <w:r w:rsidR="002C539D" w:rsidRPr="0059147C">
        <w:rPr>
          <w:sz w:val="28"/>
          <w:szCs w:val="28"/>
        </w:rPr>
        <w:t>.</w:t>
      </w:r>
    </w:p>
    <w:p w:rsidR="002C539D" w:rsidRDefault="002C539D" w:rsidP="0059147C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725696" w:rsidRPr="0059147C" w:rsidRDefault="00552EC3" w:rsidP="0059147C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59147C">
        <w:rPr>
          <w:sz w:val="28"/>
          <w:szCs w:val="28"/>
        </w:rPr>
        <w:t xml:space="preserve"> </w:t>
      </w:r>
      <w:r w:rsidR="00725696" w:rsidRPr="0059147C">
        <w:rPr>
          <w:sz w:val="28"/>
          <w:szCs w:val="28"/>
        </w:rPr>
        <w:t>«</w:t>
      </w:r>
      <w:r w:rsidR="008D3B70" w:rsidRPr="0059147C">
        <w:rPr>
          <w:sz w:val="28"/>
          <w:szCs w:val="28"/>
        </w:rPr>
        <w:t xml:space="preserve">По состоянию на 1 апреля </w:t>
      </w:r>
      <w:r w:rsidR="00725696" w:rsidRPr="0059147C">
        <w:rPr>
          <w:sz w:val="28"/>
          <w:szCs w:val="28"/>
        </w:rPr>
        <w:t>текуще</w:t>
      </w:r>
      <w:r w:rsidR="008D3B70" w:rsidRPr="0059147C">
        <w:rPr>
          <w:sz w:val="28"/>
          <w:szCs w:val="28"/>
        </w:rPr>
        <w:t xml:space="preserve">го </w:t>
      </w:r>
      <w:r w:rsidR="00725696" w:rsidRPr="0059147C">
        <w:rPr>
          <w:sz w:val="28"/>
          <w:szCs w:val="28"/>
        </w:rPr>
        <w:t>год</w:t>
      </w:r>
      <w:r w:rsidR="008D3B70" w:rsidRPr="0059147C">
        <w:rPr>
          <w:sz w:val="28"/>
          <w:szCs w:val="28"/>
        </w:rPr>
        <w:t>а</w:t>
      </w:r>
      <w:r w:rsidR="00725696" w:rsidRPr="0059147C">
        <w:rPr>
          <w:sz w:val="28"/>
          <w:szCs w:val="28"/>
        </w:rPr>
        <w:t xml:space="preserve"> в нашем районе средний размер  страховой пенсии по старости </w:t>
      </w:r>
      <w:r w:rsidR="00FD485C" w:rsidRPr="0059147C">
        <w:rPr>
          <w:sz w:val="28"/>
          <w:szCs w:val="28"/>
        </w:rPr>
        <w:t>с</w:t>
      </w:r>
      <w:r w:rsidR="00725696" w:rsidRPr="0059147C">
        <w:rPr>
          <w:sz w:val="28"/>
          <w:szCs w:val="28"/>
        </w:rPr>
        <w:t>оставляет 20 438 рублей</w:t>
      </w:r>
      <w:r w:rsidR="00FD485C" w:rsidRPr="0059147C">
        <w:rPr>
          <w:sz w:val="28"/>
          <w:szCs w:val="28"/>
        </w:rPr>
        <w:t xml:space="preserve">. </w:t>
      </w:r>
      <w:r>
        <w:rPr>
          <w:sz w:val="28"/>
          <w:szCs w:val="28"/>
        </w:rPr>
        <w:t>Ранее, с</w:t>
      </w:r>
      <w:r w:rsidR="008D3B70" w:rsidRPr="0059147C">
        <w:rPr>
          <w:sz w:val="28"/>
          <w:szCs w:val="28"/>
        </w:rPr>
        <w:t xml:space="preserve"> 1 февраля были проиндексированы пенсии у неработающих пенсионеров</w:t>
      </w:r>
      <w:r>
        <w:rPr>
          <w:sz w:val="28"/>
          <w:szCs w:val="28"/>
        </w:rPr>
        <w:t>,</w:t>
      </w:r>
      <w:r w:rsidR="008D3B70" w:rsidRPr="0059147C">
        <w:rPr>
          <w:sz w:val="28"/>
          <w:szCs w:val="28"/>
        </w:rPr>
        <w:t xml:space="preserve"> получателей </w:t>
      </w:r>
      <w:r w:rsidR="00FD485C" w:rsidRPr="0059147C">
        <w:rPr>
          <w:sz w:val="28"/>
          <w:szCs w:val="28"/>
        </w:rPr>
        <w:t xml:space="preserve">всех видов </w:t>
      </w:r>
      <w:r w:rsidR="008D3B70" w:rsidRPr="0059147C">
        <w:rPr>
          <w:sz w:val="28"/>
          <w:szCs w:val="28"/>
        </w:rPr>
        <w:t>страховой пенсии</w:t>
      </w:r>
      <w:r>
        <w:rPr>
          <w:sz w:val="28"/>
          <w:szCs w:val="28"/>
        </w:rPr>
        <w:t>,</w:t>
      </w:r>
      <w:r w:rsidR="008D3B70" w:rsidRPr="0059147C">
        <w:rPr>
          <w:sz w:val="28"/>
          <w:szCs w:val="28"/>
        </w:rPr>
        <w:t xml:space="preserve"> на 5,4 процента</w:t>
      </w:r>
      <w:r w:rsidR="00FD485C" w:rsidRPr="0059147C">
        <w:rPr>
          <w:sz w:val="28"/>
          <w:szCs w:val="28"/>
        </w:rPr>
        <w:t>. Работающие пенсионеры будут получать пенсию с учетом всех индексаций после завершения трудовой деятельности,</w:t>
      </w:r>
      <w:r w:rsidR="00725696" w:rsidRPr="0059147C">
        <w:rPr>
          <w:sz w:val="28"/>
          <w:szCs w:val="28"/>
        </w:rPr>
        <w:t xml:space="preserve"> - пояснила начальник Управления Пенсионного фонда в Березовском районе Наталья </w:t>
      </w:r>
      <w:proofErr w:type="spellStart"/>
      <w:r w:rsidR="00725696" w:rsidRPr="0059147C">
        <w:rPr>
          <w:sz w:val="28"/>
          <w:szCs w:val="28"/>
        </w:rPr>
        <w:t>Буткова</w:t>
      </w:r>
      <w:proofErr w:type="spellEnd"/>
      <w:r w:rsidR="00725696" w:rsidRPr="0059147C">
        <w:rPr>
          <w:sz w:val="28"/>
          <w:szCs w:val="28"/>
        </w:rPr>
        <w:t>».</w:t>
      </w:r>
      <w:r w:rsidR="008D3B70" w:rsidRPr="0059147C">
        <w:rPr>
          <w:sz w:val="28"/>
          <w:szCs w:val="28"/>
        </w:rPr>
        <w:t xml:space="preserve"> </w:t>
      </w:r>
    </w:p>
    <w:p w:rsidR="008D3B70" w:rsidRDefault="008D3B70" w:rsidP="0059147C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59147C">
        <w:rPr>
          <w:sz w:val="28"/>
          <w:szCs w:val="28"/>
        </w:rPr>
        <w:t xml:space="preserve">Что касается дальнейшего повышения пенсий в течение 2017 года, то с 1 </w:t>
      </w:r>
      <w:r w:rsidR="00FD485C" w:rsidRPr="0059147C">
        <w:rPr>
          <w:sz w:val="28"/>
          <w:szCs w:val="28"/>
        </w:rPr>
        <w:t xml:space="preserve">августа </w:t>
      </w:r>
      <w:r w:rsidRPr="0059147C">
        <w:rPr>
          <w:sz w:val="28"/>
          <w:szCs w:val="28"/>
        </w:rPr>
        <w:t>произойдет традиционный перерасчет страховых пенсий работающих пенсионеров.</w:t>
      </w:r>
    </w:p>
    <w:p w:rsidR="005B46D9" w:rsidRPr="000721DE" w:rsidRDefault="005B46D9" w:rsidP="005B46D9">
      <w:pPr>
        <w:pStyle w:val="a3"/>
        <w:spacing w:line="300" w:lineRule="atLeast"/>
        <w:jc w:val="both"/>
        <w:rPr>
          <w:sz w:val="28"/>
          <w:szCs w:val="28"/>
        </w:rPr>
      </w:pPr>
      <w:r w:rsidRPr="000721DE">
        <w:rPr>
          <w:sz w:val="28"/>
          <w:szCs w:val="28"/>
        </w:rPr>
        <w:t>В результате индексаци</w:t>
      </w:r>
      <w:r w:rsidR="000721DE">
        <w:rPr>
          <w:sz w:val="28"/>
          <w:szCs w:val="28"/>
        </w:rPr>
        <w:t>й</w:t>
      </w:r>
      <w:r w:rsidRPr="000721DE">
        <w:rPr>
          <w:sz w:val="28"/>
          <w:szCs w:val="28"/>
        </w:rPr>
        <w:t xml:space="preserve"> средний размер пенсии по старости неработающих пенсионеров в </w:t>
      </w:r>
      <w:r w:rsidR="000721DE" w:rsidRPr="000721DE">
        <w:rPr>
          <w:sz w:val="28"/>
          <w:szCs w:val="28"/>
        </w:rPr>
        <w:t>Березовском районе</w:t>
      </w:r>
      <w:r w:rsidRPr="000721DE">
        <w:rPr>
          <w:sz w:val="28"/>
          <w:szCs w:val="28"/>
        </w:rPr>
        <w:t xml:space="preserve"> по сравнению с 2016 годом вырос на </w:t>
      </w:r>
      <w:r w:rsidR="000721DE" w:rsidRPr="000721DE">
        <w:rPr>
          <w:sz w:val="28"/>
          <w:szCs w:val="28"/>
        </w:rPr>
        <w:t>1 193</w:t>
      </w:r>
      <w:r w:rsidRPr="000721DE">
        <w:rPr>
          <w:sz w:val="28"/>
          <w:szCs w:val="28"/>
        </w:rPr>
        <w:t xml:space="preserve"> рубля.</w:t>
      </w:r>
    </w:p>
    <w:p w:rsidR="00EE76AA" w:rsidRPr="000721DE" w:rsidRDefault="00EE76AA" w:rsidP="00EE76AA">
      <w:pPr>
        <w:pBdr>
          <w:bottom w:val="single" w:sz="12" w:space="1" w:color="auto"/>
        </w:pBd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AA" w:rsidRDefault="00EE76AA" w:rsidP="00EE76AA">
      <w:r>
        <w:lastRenderedPageBreak/>
        <w:t xml:space="preserve">Информация предоставлена ГУ - Управлением Пенсионного фонда РФ в Березовском районе </w:t>
      </w:r>
      <w:proofErr w:type="spellStart"/>
      <w:r>
        <w:t>ХМАО-Югры</w:t>
      </w:r>
      <w:proofErr w:type="spellEnd"/>
      <w:r>
        <w:t xml:space="preserve">, тел.2-29-76, 2-40-60 </w:t>
      </w:r>
    </w:p>
    <w:sectPr w:rsidR="00EE76AA" w:rsidSect="005A18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38"/>
    <w:rsid w:val="0005530C"/>
    <w:rsid w:val="000721DE"/>
    <w:rsid w:val="000D0ACC"/>
    <w:rsid w:val="000E722D"/>
    <w:rsid w:val="00111757"/>
    <w:rsid w:val="00171B0B"/>
    <w:rsid w:val="001820D5"/>
    <w:rsid w:val="002C539D"/>
    <w:rsid w:val="002C7518"/>
    <w:rsid w:val="00353E00"/>
    <w:rsid w:val="003954E8"/>
    <w:rsid w:val="003B72B5"/>
    <w:rsid w:val="00402B34"/>
    <w:rsid w:val="00417BA2"/>
    <w:rsid w:val="00431B09"/>
    <w:rsid w:val="0043336E"/>
    <w:rsid w:val="00465D38"/>
    <w:rsid w:val="00552EC3"/>
    <w:rsid w:val="0059147C"/>
    <w:rsid w:val="005B46D9"/>
    <w:rsid w:val="00697BFF"/>
    <w:rsid w:val="006B3A0A"/>
    <w:rsid w:val="00725696"/>
    <w:rsid w:val="0074790F"/>
    <w:rsid w:val="007D0985"/>
    <w:rsid w:val="0086732A"/>
    <w:rsid w:val="008B431F"/>
    <w:rsid w:val="008D3B70"/>
    <w:rsid w:val="00A11117"/>
    <w:rsid w:val="00A95891"/>
    <w:rsid w:val="00AD34A0"/>
    <w:rsid w:val="00B43838"/>
    <w:rsid w:val="00B63C07"/>
    <w:rsid w:val="00C704BF"/>
    <w:rsid w:val="00D759C8"/>
    <w:rsid w:val="00E31495"/>
    <w:rsid w:val="00EE76AA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38"/>
  </w:style>
  <w:style w:type="paragraph" w:styleId="1">
    <w:name w:val="heading 1"/>
    <w:basedOn w:val="a"/>
    <w:next w:val="a"/>
    <w:link w:val="10"/>
    <w:uiPriority w:val="9"/>
    <w:qFormat/>
    <w:rsid w:val="00B43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43838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43838"/>
    <w:rPr>
      <w:rFonts w:ascii="Arial" w:eastAsia="Times New Roman" w:hAnsi="Arial" w:cs="Arial"/>
      <w:bCs/>
      <w:i/>
      <w:sz w:val="24"/>
      <w:szCs w:val="26"/>
      <w:lang w:eastAsia="ru-RU"/>
    </w:rPr>
  </w:style>
  <w:style w:type="paragraph" w:styleId="a3">
    <w:name w:val="Normal (Web)"/>
    <w:basedOn w:val="a"/>
    <w:uiPriority w:val="99"/>
    <w:unhideWhenUsed/>
    <w:rsid w:val="00B4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704BF"/>
    <w:rPr>
      <w:b/>
      <w:bCs/>
      <w:color w:val="4DA6E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8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17</cp:revision>
  <dcterms:created xsi:type="dcterms:W3CDTF">2017-04-06T06:46:00Z</dcterms:created>
  <dcterms:modified xsi:type="dcterms:W3CDTF">2017-04-11T05:58:00Z</dcterms:modified>
</cp:coreProperties>
</file>