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D8" w:rsidRPr="00582CD8" w:rsidRDefault="00582CD8" w:rsidP="0000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82CD8" w:rsidRPr="00582CD8" w:rsidRDefault="00582CD8" w:rsidP="0000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582CD8" w:rsidRPr="00582CD8" w:rsidRDefault="00582CD8" w:rsidP="0000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582CD8" w:rsidRPr="00582CD8" w:rsidRDefault="00582CD8" w:rsidP="0000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582CD8" w:rsidRPr="00582CD8" w:rsidRDefault="00582CD8" w:rsidP="00582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CD8" w:rsidRPr="008D4AC9" w:rsidRDefault="00582CD8" w:rsidP="00582CD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82CD8" w:rsidRPr="00582CD8" w:rsidRDefault="00582CD8" w:rsidP="00582C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2CD8" w:rsidRPr="00582CD8" w:rsidRDefault="005F7726" w:rsidP="00582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2CD8" w:rsidRPr="00582CD8">
        <w:rPr>
          <w:rFonts w:ascii="Times New Roman" w:hAnsi="Times New Roman" w:cs="Times New Roman"/>
          <w:sz w:val="28"/>
          <w:szCs w:val="28"/>
        </w:rPr>
        <w:t>т «</w:t>
      </w:r>
      <w:r w:rsidR="00450AE3">
        <w:rPr>
          <w:rFonts w:ascii="Times New Roman" w:hAnsi="Times New Roman" w:cs="Times New Roman"/>
          <w:sz w:val="28"/>
          <w:szCs w:val="28"/>
        </w:rPr>
        <w:t xml:space="preserve"> </w:t>
      </w:r>
      <w:r w:rsidR="00450AE3" w:rsidRPr="00450AE3">
        <w:rPr>
          <w:rFonts w:ascii="Times New Roman" w:hAnsi="Times New Roman" w:cs="Times New Roman"/>
          <w:sz w:val="28"/>
          <w:szCs w:val="28"/>
          <w:u w:val="single"/>
        </w:rPr>
        <w:t xml:space="preserve">05 </w:t>
      </w:r>
      <w:r w:rsidR="00582CD8" w:rsidRPr="00450AE3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450AE3" w:rsidRPr="00450AE3">
        <w:rPr>
          <w:rFonts w:ascii="Times New Roman" w:hAnsi="Times New Roman" w:cs="Times New Roman"/>
          <w:sz w:val="28"/>
          <w:szCs w:val="28"/>
          <w:u w:val="single"/>
        </w:rPr>
        <w:t xml:space="preserve"> мая </w:t>
      </w:r>
      <w:r w:rsidR="00582CD8" w:rsidRPr="00450AE3">
        <w:rPr>
          <w:rFonts w:ascii="Times New Roman" w:hAnsi="Times New Roman" w:cs="Times New Roman"/>
          <w:sz w:val="28"/>
          <w:szCs w:val="28"/>
          <w:u w:val="single"/>
        </w:rPr>
        <w:t xml:space="preserve"> 2015  г</w:t>
      </w:r>
      <w:r w:rsidR="00582CD8" w:rsidRPr="00582CD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№ </w:t>
      </w:r>
      <w:r w:rsidR="00450AE3" w:rsidRPr="00450AE3">
        <w:rPr>
          <w:rFonts w:ascii="Times New Roman" w:hAnsi="Times New Roman" w:cs="Times New Roman"/>
          <w:sz w:val="28"/>
          <w:szCs w:val="28"/>
          <w:u w:val="single"/>
        </w:rPr>
        <w:t>52</w:t>
      </w:r>
      <w:r w:rsidR="00582CD8" w:rsidRPr="00450AE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82CD8" w:rsidRPr="00582CD8" w:rsidRDefault="00582CD8" w:rsidP="00582C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582CD8" w:rsidRPr="00582CD8" w:rsidRDefault="00582CD8" w:rsidP="00582CD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</w:tblGrid>
      <w:tr w:rsidR="00582CD8" w:rsidRPr="00582CD8" w:rsidTr="005D6F4B">
        <w:tc>
          <w:tcPr>
            <w:tcW w:w="6771" w:type="dxa"/>
          </w:tcPr>
          <w:p w:rsidR="00582CD8" w:rsidRDefault="00582CD8" w:rsidP="00937153">
            <w:pPr>
              <w:jc w:val="both"/>
              <w:rPr>
                <w:sz w:val="28"/>
                <w:szCs w:val="28"/>
              </w:rPr>
            </w:pPr>
            <w:r w:rsidRPr="00582CD8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   </w:t>
            </w:r>
            <w:r w:rsidRPr="00582CD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становлени</w:t>
            </w:r>
            <w:r w:rsidR="005F772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  </w:t>
            </w:r>
            <w:r w:rsidR="005F77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доли   и   </w:t>
            </w:r>
            <w:r w:rsidR="005F77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утверждении </w:t>
            </w:r>
          </w:p>
          <w:p w:rsidR="00582CD8" w:rsidRDefault="00582CD8" w:rsidP="0093715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перечня              </w:t>
            </w:r>
            <w:r w:rsidR="005F7726">
              <w:rPr>
                <w:sz w:val="28"/>
                <w:szCs w:val="28"/>
              </w:rPr>
              <w:t xml:space="preserve"> </w:t>
            </w:r>
            <w:r w:rsidRPr="00582CD8">
              <w:rPr>
                <w:bCs/>
                <w:sz w:val="28"/>
                <w:szCs w:val="28"/>
              </w:rPr>
              <w:t>земельных</w:t>
            </w:r>
            <w:r>
              <w:rPr>
                <w:bCs/>
                <w:sz w:val="28"/>
                <w:szCs w:val="28"/>
              </w:rPr>
              <w:t xml:space="preserve">            </w:t>
            </w:r>
            <w:r w:rsidR="005F772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82CD8">
              <w:rPr>
                <w:bCs/>
                <w:sz w:val="28"/>
                <w:szCs w:val="28"/>
              </w:rPr>
              <w:t>участков</w:t>
            </w:r>
            <w:r>
              <w:rPr>
                <w:bCs/>
                <w:sz w:val="28"/>
                <w:szCs w:val="28"/>
              </w:rPr>
              <w:t xml:space="preserve">, </w:t>
            </w:r>
          </w:p>
          <w:p w:rsidR="00582CD8" w:rsidRPr="00582CD8" w:rsidRDefault="00582CD8" w:rsidP="0093715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предназначенных         для         </w:t>
            </w:r>
            <w:r w:rsidR="005F7726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бесплатного</w:t>
            </w:r>
          </w:p>
          <w:p w:rsidR="00582CD8" w:rsidRDefault="00582CD8" w:rsidP="00937153">
            <w:pPr>
              <w:tabs>
                <w:tab w:val="left" w:pos="1008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582CD8">
              <w:rPr>
                <w:bCs/>
                <w:sz w:val="28"/>
                <w:szCs w:val="28"/>
              </w:rPr>
              <w:t>редоставления</w:t>
            </w:r>
            <w:r w:rsidR="005F7726">
              <w:rPr>
                <w:bCs/>
                <w:sz w:val="28"/>
                <w:szCs w:val="28"/>
              </w:rPr>
              <w:t xml:space="preserve"> </w:t>
            </w:r>
            <w:r w:rsidRPr="00582CD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</w:t>
            </w:r>
            <w:r w:rsidR="005F772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собственность гражданам </w:t>
            </w:r>
          </w:p>
          <w:p w:rsidR="00582CD8" w:rsidRDefault="00582CD8" w:rsidP="00937153">
            <w:pPr>
              <w:tabs>
                <w:tab w:val="left" w:pos="1008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         </w:t>
            </w:r>
            <w:r w:rsidR="005F772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индивидуального     </w:t>
            </w:r>
            <w:r w:rsidR="005F772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F772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жилищного </w:t>
            </w:r>
          </w:p>
          <w:p w:rsidR="00582CD8" w:rsidRDefault="00582CD8" w:rsidP="00937153">
            <w:pPr>
              <w:tabs>
                <w:tab w:val="left" w:pos="1008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строительства  </w:t>
            </w:r>
            <w:r w:rsidR="005F772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на </w:t>
            </w:r>
            <w:r w:rsidR="005F772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201</w:t>
            </w:r>
            <w:r w:rsidR="005F7726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 год  на </w:t>
            </w:r>
            <w:r w:rsidR="005F772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территории </w:t>
            </w:r>
          </w:p>
          <w:p w:rsidR="00582CD8" w:rsidRPr="00582CD8" w:rsidRDefault="00582CD8" w:rsidP="00937153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 w:rsidRPr="00582CD8">
              <w:rPr>
                <w:bCs/>
                <w:sz w:val="28"/>
                <w:szCs w:val="28"/>
              </w:rPr>
              <w:t xml:space="preserve">городского поселения Игрим </w:t>
            </w:r>
          </w:p>
        </w:tc>
      </w:tr>
    </w:tbl>
    <w:p w:rsidR="00582CD8" w:rsidRPr="00582CD8" w:rsidRDefault="00582CD8" w:rsidP="00937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CD8" w:rsidRPr="00582CD8" w:rsidRDefault="00582CD8" w:rsidP="00937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CD8" w:rsidRPr="000553E2" w:rsidRDefault="00582CD8" w:rsidP="009371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53E2">
        <w:rPr>
          <w:rFonts w:ascii="Times New Roman" w:hAnsi="Times New Roman"/>
          <w:sz w:val="28"/>
          <w:szCs w:val="28"/>
        </w:rPr>
        <w:t>В соответствии со стать</w:t>
      </w:r>
      <w:r w:rsidR="005F7726">
        <w:rPr>
          <w:rFonts w:ascii="Times New Roman" w:hAnsi="Times New Roman"/>
          <w:sz w:val="28"/>
          <w:szCs w:val="28"/>
        </w:rPr>
        <w:t>е</w:t>
      </w:r>
      <w:r w:rsidRPr="000553E2">
        <w:rPr>
          <w:rFonts w:ascii="Times New Roman" w:hAnsi="Times New Roman"/>
          <w:sz w:val="28"/>
          <w:szCs w:val="28"/>
        </w:rPr>
        <w:t xml:space="preserve">й 39.5. Земельного кодекса Российской Федерации, </w:t>
      </w:r>
      <w:r w:rsidR="005F7726">
        <w:rPr>
          <w:rFonts w:ascii="Times New Roman" w:hAnsi="Times New Roman"/>
          <w:sz w:val="28"/>
          <w:szCs w:val="28"/>
        </w:rPr>
        <w:t xml:space="preserve">со </w:t>
      </w:r>
      <w:r w:rsidRPr="000553E2">
        <w:rPr>
          <w:rFonts w:ascii="Times New Roman" w:hAnsi="Times New Roman"/>
          <w:sz w:val="28"/>
          <w:szCs w:val="28"/>
        </w:rPr>
        <w:t>стать</w:t>
      </w:r>
      <w:r w:rsidR="005F7726">
        <w:rPr>
          <w:rFonts w:ascii="Times New Roman" w:hAnsi="Times New Roman"/>
          <w:sz w:val="28"/>
          <w:szCs w:val="28"/>
        </w:rPr>
        <w:t>е</w:t>
      </w:r>
      <w:r w:rsidRPr="000553E2">
        <w:rPr>
          <w:rFonts w:ascii="Times New Roman" w:hAnsi="Times New Roman"/>
          <w:sz w:val="28"/>
          <w:szCs w:val="28"/>
        </w:rPr>
        <w:t xml:space="preserve">й 6.2. Закона Ханты-Мансийского автономного округа - Югры от 03.05.2000 №26-оз «О регулировании отдельных земельных отношений </w:t>
      </w:r>
      <w:proofErr w:type="gramStart"/>
      <w:r w:rsidRPr="000553E2">
        <w:rPr>
          <w:rFonts w:ascii="Times New Roman" w:hAnsi="Times New Roman"/>
          <w:sz w:val="28"/>
          <w:szCs w:val="28"/>
        </w:rPr>
        <w:t>в</w:t>
      </w:r>
      <w:proofErr w:type="gramEnd"/>
      <w:r w:rsidRPr="000553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53E2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0553E2">
        <w:rPr>
          <w:rFonts w:ascii="Times New Roman" w:hAnsi="Times New Roman"/>
          <w:sz w:val="28"/>
          <w:szCs w:val="28"/>
        </w:rPr>
        <w:t xml:space="preserve"> автономном округе - </w:t>
      </w:r>
      <w:proofErr w:type="spellStart"/>
      <w:r w:rsidRPr="000553E2">
        <w:rPr>
          <w:rFonts w:ascii="Times New Roman" w:hAnsi="Times New Roman"/>
          <w:sz w:val="28"/>
          <w:szCs w:val="28"/>
        </w:rPr>
        <w:t>Югре</w:t>
      </w:r>
      <w:proofErr w:type="spellEnd"/>
      <w:r w:rsidRPr="000553E2">
        <w:rPr>
          <w:rFonts w:ascii="Times New Roman" w:hAnsi="Times New Roman"/>
          <w:sz w:val="28"/>
          <w:szCs w:val="28"/>
        </w:rPr>
        <w:t xml:space="preserve">», </w:t>
      </w:r>
      <w:r w:rsidR="005F7726">
        <w:rPr>
          <w:rFonts w:ascii="Times New Roman" w:hAnsi="Times New Roman"/>
          <w:sz w:val="28"/>
          <w:szCs w:val="28"/>
        </w:rPr>
        <w:t xml:space="preserve">с </w:t>
      </w:r>
      <w:r w:rsidRPr="000553E2">
        <w:rPr>
          <w:rFonts w:ascii="Times New Roman" w:hAnsi="Times New Roman"/>
          <w:sz w:val="28"/>
          <w:szCs w:val="28"/>
        </w:rPr>
        <w:t xml:space="preserve">пунктом 2 постановления Правительства Ханты-Мансийского автономного округа - Югры от 07.02.2014 №46-п «О признании утратившими </w:t>
      </w:r>
      <w:r w:rsidR="000553E2" w:rsidRPr="000553E2">
        <w:rPr>
          <w:rFonts w:ascii="Times New Roman" w:hAnsi="Times New Roman"/>
          <w:sz w:val="28"/>
          <w:szCs w:val="28"/>
        </w:rPr>
        <w:t xml:space="preserve">силу некоторых постановлений правительства </w:t>
      </w:r>
      <w:r w:rsidRPr="000553E2">
        <w:rPr>
          <w:rFonts w:ascii="Times New Roman" w:hAnsi="Times New Roman"/>
          <w:sz w:val="28"/>
          <w:szCs w:val="28"/>
        </w:rPr>
        <w:t>Ханты Мансийского автономного округа - Югры»:</w:t>
      </w:r>
    </w:p>
    <w:p w:rsidR="000553E2" w:rsidRDefault="00582CD8" w:rsidP="0093715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582CD8">
        <w:rPr>
          <w:sz w:val="28"/>
          <w:szCs w:val="28"/>
        </w:rPr>
        <w:t>У</w:t>
      </w:r>
      <w:r w:rsidR="000553E2">
        <w:rPr>
          <w:sz w:val="28"/>
          <w:szCs w:val="28"/>
        </w:rPr>
        <w:t xml:space="preserve">становить долю </w:t>
      </w:r>
      <w:r w:rsidRPr="00582CD8">
        <w:rPr>
          <w:sz w:val="28"/>
          <w:szCs w:val="28"/>
        </w:rPr>
        <w:t xml:space="preserve"> </w:t>
      </w:r>
      <w:r w:rsidR="000553E2" w:rsidRPr="00582CD8">
        <w:rPr>
          <w:sz w:val="28"/>
          <w:szCs w:val="28"/>
        </w:rPr>
        <w:t>земельных участков</w:t>
      </w:r>
      <w:r w:rsidR="000553E2">
        <w:rPr>
          <w:sz w:val="28"/>
          <w:szCs w:val="28"/>
        </w:rPr>
        <w:t>, подлежащих</w:t>
      </w:r>
      <w:r w:rsidR="000553E2" w:rsidRPr="00582CD8">
        <w:rPr>
          <w:sz w:val="28"/>
          <w:szCs w:val="28"/>
        </w:rPr>
        <w:t xml:space="preserve"> </w:t>
      </w:r>
      <w:r w:rsidR="000553E2">
        <w:rPr>
          <w:sz w:val="28"/>
          <w:szCs w:val="28"/>
        </w:rPr>
        <w:t xml:space="preserve">включению в перечень земельных участков предоставляемых бесплатно, на 2015 год </w:t>
      </w:r>
      <w:r w:rsidRPr="00582CD8">
        <w:rPr>
          <w:sz w:val="28"/>
          <w:szCs w:val="28"/>
        </w:rPr>
        <w:t xml:space="preserve"> </w:t>
      </w:r>
      <w:r w:rsidR="000553E2">
        <w:rPr>
          <w:sz w:val="28"/>
          <w:szCs w:val="28"/>
        </w:rPr>
        <w:t>в размере 30 процентов от общего количества земельных участков, образованных и поставленных на государственный кадастровый учет для индивидуального жилищного строительства,</w:t>
      </w:r>
      <w:r w:rsidR="000553E2" w:rsidRPr="000553E2">
        <w:rPr>
          <w:sz w:val="28"/>
          <w:szCs w:val="28"/>
        </w:rPr>
        <w:t xml:space="preserve"> </w:t>
      </w:r>
      <w:r w:rsidR="000553E2" w:rsidRPr="00582CD8">
        <w:rPr>
          <w:sz w:val="28"/>
          <w:szCs w:val="28"/>
        </w:rPr>
        <w:t>государственная собственность на которые не разграничена</w:t>
      </w:r>
      <w:r w:rsidR="000553E2" w:rsidRPr="000553E2">
        <w:rPr>
          <w:sz w:val="28"/>
          <w:szCs w:val="28"/>
        </w:rPr>
        <w:t xml:space="preserve"> </w:t>
      </w:r>
      <w:r w:rsidR="000553E2" w:rsidRPr="00582CD8">
        <w:rPr>
          <w:sz w:val="28"/>
          <w:szCs w:val="28"/>
        </w:rPr>
        <w:t>или</w:t>
      </w:r>
      <w:r w:rsidR="000553E2">
        <w:rPr>
          <w:sz w:val="28"/>
          <w:szCs w:val="28"/>
        </w:rPr>
        <w:t xml:space="preserve"> </w:t>
      </w:r>
      <w:r w:rsidR="000553E2" w:rsidRPr="00582CD8">
        <w:rPr>
          <w:sz w:val="28"/>
          <w:szCs w:val="28"/>
        </w:rPr>
        <w:t>находящихся в муниципальной собственности</w:t>
      </w:r>
      <w:r w:rsidR="000553E2">
        <w:rPr>
          <w:sz w:val="28"/>
          <w:szCs w:val="28"/>
        </w:rPr>
        <w:t>.</w:t>
      </w:r>
    </w:p>
    <w:p w:rsidR="00937153" w:rsidRPr="00937153" w:rsidRDefault="00937153" w:rsidP="0093715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937153">
        <w:rPr>
          <w:sz w:val="28"/>
          <w:szCs w:val="28"/>
        </w:rPr>
        <w:t>Утвердить перечень земельных участков, предназначенных для бесплатного предоставления в собственность гражданам для индивидуального жилищного строительства согласно приложению к настоящему постановлению.</w:t>
      </w:r>
    </w:p>
    <w:p w:rsidR="00937153" w:rsidRPr="008A1CA9" w:rsidRDefault="00937153" w:rsidP="00937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8A1CA9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A1CA9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Pr="008A1CA9">
        <w:rPr>
          <w:rFonts w:ascii="Times New Roman" w:eastAsia="Times New Roman" w:hAnsi="Times New Roman" w:cs="Times New Roman"/>
          <w:sz w:val="28"/>
          <w:szCs w:val="28"/>
        </w:rPr>
        <w:t>на официальном сайте городско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1CA9">
        <w:rPr>
          <w:rFonts w:ascii="Times New Roman" w:eastAsia="Times New Roman" w:hAnsi="Times New Roman" w:cs="Times New Roman"/>
          <w:sz w:val="28"/>
          <w:szCs w:val="28"/>
        </w:rPr>
        <w:t xml:space="preserve"> 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A1CA9">
        <w:rPr>
          <w:rFonts w:ascii="Times New Roman" w:eastAsia="Times New Roman" w:hAnsi="Times New Roman" w:cs="Times New Roman"/>
          <w:sz w:val="28"/>
          <w:szCs w:val="28"/>
        </w:rPr>
        <w:t xml:space="preserve"> Игрим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A1CA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7153" w:rsidRPr="00570FB9" w:rsidRDefault="00937153" w:rsidP="00937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70FB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обнародования.    </w:t>
      </w:r>
    </w:p>
    <w:p w:rsidR="00937153" w:rsidRDefault="00937153" w:rsidP="009371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подписания</w:t>
      </w:r>
      <w:r w:rsidRPr="00D165C2">
        <w:rPr>
          <w:rFonts w:ascii="Times New Roman" w:hAnsi="Times New Roman"/>
          <w:sz w:val="28"/>
          <w:szCs w:val="28"/>
        </w:rPr>
        <w:t xml:space="preserve">. </w:t>
      </w:r>
    </w:p>
    <w:p w:rsidR="00582CD8" w:rsidRPr="00582CD8" w:rsidRDefault="00582CD8" w:rsidP="0093715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5D72" w:rsidRDefault="00005D72" w:rsidP="00937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AC9" w:rsidRDefault="008D4AC9" w:rsidP="00937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3F2" w:rsidRDefault="00582CD8" w:rsidP="00937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</w:t>
      </w:r>
      <w:r w:rsidR="0093715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82CD8">
        <w:rPr>
          <w:rFonts w:ascii="Times New Roman" w:hAnsi="Times New Roman" w:cs="Times New Roman"/>
          <w:sz w:val="28"/>
          <w:szCs w:val="28"/>
        </w:rPr>
        <w:t xml:space="preserve">     А.В. Затирка</w:t>
      </w:r>
    </w:p>
    <w:p w:rsidR="008D4AC9" w:rsidRDefault="008D4AC9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937153" w:rsidRDefault="00937153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 к постановлению</w:t>
      </w:r>
    </w:p>
    <w:p w:rsidR="00937153" w:rsidRDefault="00937153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8"/>
        </w:rPr>
        <w:t>городского</w:t>
      </w:r>
      <w:proofErr w:type="gramEnd"/>
    </w:p>
    <w:p w:rsidR="00937153" w:rsidRDefault="00937153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поселения Игрим</w:t>
      </w:r>
    </w:p>
    <w:p w:rsidR="00937153" w:rsidRDefault="00937153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от</w:t>
      </w:r>
      <w:r w:rsidR="00450AE3">
        <w:rPr>
          <w:rFonts w:ascii="Times New Roman" w:hAnsi="Times New Roman"/>
          <w:sz w:val="24"/>
          <w:szCs w:val="28"/>
        </w:rPr>
        <w:t xml:space="preserve">  </w:t>
      </w:r>
      <w:r w:rsidR="00450AE3" w:rsidRPr="00450AE3">
        <w:rPr>
          <w:rFonts w:ascii="Times New Roman" w:hAnsi="Times New Roman"/>
          <w:sz w:val="24"/>
          <w:szCs w:val="28"/>
          <w:u w:val="single"/>
        </w:rPr>
        <w:t>05.05.</w:t>
      </w:r>
      <w:r w:rsidRPr="00450AE3">
        <w:rPr>
          <w:rFonts w:ascii="Times New Roman" w:hAnsi="Times New Roman"/>
          <w:sz w:val="24"/>
          <w:szCs w:val="28"/>
          <w:u w:val="single"/>
        </w:rPr>
        <w:t xml:space="preserve">2015г. № </w:t>
      </w:r>
      <w:r w:rsidR="00450AE3">
        <w:rPr>
          <w:rFonts w:ascii="Times New Roman" w:hAnsi="Times New Roman"/>
          <w:sz w:val="24"/>
          <w:szCs w:val="28"/>
          <w:u w:val="single"/>
        </w:rPr>
        <w:t>52</w:t>
      </w:r>
    </w:p>
    <w:p w:rsidR="00937153" w:rsidRDefault="00937153" w:rsidP="009371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56DC" w:rsidRPr="00005D72" w:rsidRDefault="004856DC" w:rsidP="009371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56DC" w:rsidRPr="00005D72" w:rsidRDefault="004856DC" w:rsidP="004856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D7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4856DC" w:rsidRPr="00005D72" w:rsidRDefault="004856DC" w:rsidP="00005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D72">
        <w:rPr>
          <w:rFonts w:ascii="Times New Roman" w:hAnsi="Times New Roman" w:cs="Times New Roman"/>
          <w:b/>
          <w:sz w:val="28"/>
          <w:szCs w:val="28"/>
        </w:rPr>
        <w:t>земельных участков, предназначенных для бесплатного предоставления в собственность гражданам для индивидуального жилищного строительства</w:t>
      </w:r>
    </w:p>
    <w:p w:rsidR="004856DC" w:rsidRPr="004856DC" w:rsidRDefault="004856DC" w:rsidP="00485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4820"/>
        <w:gridCol w:w="2409"/>
        <w:gridCol w:w="1525"/>
      </w:tblGrid>
      <w:tr w:rsidR="004856DC" w:rsidTr="00005D72">
        <w:tc>
          <w:tcPr>
            <w:tcW w:w="817" w:type="dxa"/>
          </w:tcPr>
          <w:p w:rsidR="004856DC" w:rsidRP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820" w:type="dxa"/>
          </w:tcPr>
          <w:p w:rsid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Местоположение (адрес)</w:t>
            </w:r>
          </w:p>
          <w:p w:rsidR="004856DC" w:rsidRP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земельного участка</w:t>
            </w:r>
          </w:p>
        </w:tc>
        <w:tc>
          <w:tcPr>
            <w:tcW w:w="2409" w:type="dxa"/>
          </w:tcPr>
          <w:p w:rsidR="004856DC" w:rsidRP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525" w:type="dxa"/>
          </w:tcPr>
          <w:p w:rsidR="004856DC" w:rsidRP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Площадь земельного участка</w:t>
            </w:r>
          </w:p>
          <w:p w:rsidR="004856DC" w:rsidRP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(кв.м.)</w:t>
            </w:r>
          </w:p>
        </w:tc>
      </w:tr>
      <w:tr w:rsidR="004856DC" w:rsidTr="00005D72">
        <w:tc>
          <w:tcPr>
            <w:tcW w:w="817" w:type="dxa"/>
          </w:tcPr>
          <w:p w:rsidR="004856DC" w:rsidRDefault="004856DC" w:rsidP="00005D7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4856DC" w:rsidRDefault="00005D72" w:rsidP="00005D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A181C">
              <w:rPr>
                <w:sz w:val="28"/>
                <w:szCs w:val="28"/>
              </w:rPr>
              <w:t xml:space="preserve">Ханты-Мансийский автономный округ - </w:t>
            </w:r>
            <w:proofErr w:type="spellStart"/>
            <w:r w:rsidRPr="00AA181C">
              <w:rPr>
                <w:sz w:val="28"/>
                <w:szCs w:val="28"/>
              </w:rPr>
              <w:t>Югра</w:t>
            </w:r>
            <w:proofErr w:type="spellEnd"/>
            <w:r w:rsidRPr="00AA181C">
              <w:rPr>
                <w:sz w:val="28"/>
                <w:szCs w:val="28"/>
              </w:rPr>
              <w:t xml:space="preserve">, Березовский район, </w:t>
            </w:r>
            <w:r w:rsidR="004856DC">
              <w:rPr>
                <w:sz w:val="28"/>
                <w:szCs w:val="28"/>
              </w:rPr>
              <w:t>пгт.Игрим, пер</w:t>
            </w:r>
            <w:proofErr w:type="gramStart"/>
            <w:r w:rsidR="004856DC">
              <w:rPr>
                <w:sz w:val="28"/>
                <w:szCs w:val="28"/>
              </w:rPr>
              <w:t>.Р</w:t>
            </w:r>
            <w:proofErr w:type="gramEnd"/>
            <w:r w:rsidR="004856DC">
              <w:rPr>
                <w:sz w:val="28"/>
                <w:szCs w:val="28"/>
              </w:rPr>
              <w:t>омантиков, д.8</w:t>
            </w:r>
          </w:p>
        </w:tc>
        <w:tc>
          <w:tcPr>
            <w:tcW w:w="2409" w:type="dxa"/>
            <w:vAlign w:val="center"/>
          </w:tcPr>
          <w:p w:rsidR="004856DC" w:rsidRDefault="004856DC" w:rsidP="00005D7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86:05:0324040:82</w:t>
            </w:r>
          </w:p>
        </w:tc>
        <w:tc>
          <w:tcPr>
            <w:tcW w:w="1525" w:type="dxa"/>
            <w:vAlign w:val="center"/>
          </w:tcPr>
          <w:p w:rsidR="004856DC" w:rsidRDefault="004856DC" w:rsidP="00005D7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</w:t>
            </w:r>
          </w:p>
        </w:tc>
      </w:tr>
      <w:tr w:rsidR="00005D72" w:rsidTr="00005D72">
        <w:tc>
          <w:tcPr>
            <w:tcW w:w="817" w:type="dxa"/>
          </w:tcPr>
          <w:p w:rsidR="00005D72" w:rsidRDefault="00005D72" w:rsidP="00005D7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005D72" w:rsidRDefault="00005D72" w:rsidP="00005D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A181C">
              <w:rPr>
                <w:sz w:val="28"/>
                <w:szCs w:val="28"/>
              </w:rPr>
              <w:t xml:space="preserve">Ханты-Мансийский автономный округ - </w:t>
            </w:r>
            <w:proofErr w:type="spellStart"/>
            <w:r w:rsidRPr="00AA181C">
              <w:rPr>
                <w:sz w:val="28"/>
                <w:szCs w:val="28"/>
              </w:rPr>
              <w:t>Югра</w:t>
            </w:r>
            <w:proofErr w:type="spellEnd"/>
            <w:r w:rsidRPr="00AA181C">
              <w:rPr>
                <w:sz w:val="28"/>
                <w:szCs w:val="28"/>
              </w:rPr>
              <w:t xml:space="preserve">, Березовский район, </w:t>
            </w:r>
            <w:r>
              <w:rPr>
                <w:sz w:val="28"/>
                <w:szCs w:val="28"/>
              </w:rPr>
              <w:t>пгт.Игрим, пер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омантиков, д.10</w:t>
            </w:r>
          </w:p>
        </w:tc>
        <w:tc>
          <w:tcPr>
            <w:tcW w:w="2409" w:type="dxa"/>
            <w:vAlign w:val="center"/>
          </w:tcPr>
          <w:p w:rsidR="00005D72" w:rsidRDefault="00005D72" w:rsidP="00005D7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86:05:0324040:79</w:t>
            </w:r>
          </w:p>
        </w:tc>
        <w:tc>
          <w:tcPr>
            <w:tcW w:w="1525" w:type="dxa"/>
            <w:vAlign w:val="center"/>
          </w:tcPr>
          <w:p w:rsidR="00005D72" w:rsidRDefault="00005D72" w:rsidP="00005D7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</w:t>
            </w:r>
          </w:p>
        </w:tc>
      </w:tr>
    </w:tbl>
    <w:p w:rsidR="004856DC" w:rsidRPr="004856DC" w:rsidRDefault="004856DC" w:rsidP="00485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856DC" w:rsidRPr="004856DC" w:rsidSect="008D4AC9">
      <w:pgSz w:w="11906" w:h="16838"/>
      <w:pgMar w:top="426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CD8"/>
    <w:rsid w:val="00005D72"/>
    <w:rsid w:val="000553E2"/>
    <w:rsid w:val="00450AE3"/>
    <w:rsid w:val="004856DC"/>
    <w:rsid w:val="004B03F2"/>
    <w:rsid w:val="00582CD8"/>
    <w:rsid w:val="005F7726"/>
    <w:rsid w:val="008D4AC9"/>
    <w:rsid w:val="00937153"/>
    <w:rsid w:val="00DE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CD8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99"/>
    <w:rsid w:val="0058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582CD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82CD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5</cp:revision>
  <cp:lastPrinted>2015-05-03T06:25:00Z</cp:lastPrinted>
  <dcterms:created xsi:type="dcterms:W3CDTF">2015-05-03T05:25:00Z</dcterms:created>
  <dcterms:modified xsi:type="dcterms:W3CDTF">2015-05-06T06:31:00Z</dcterms:modified>
</cp:coreProperties>
</file>