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3630A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48" w:rsidRDefault="00906748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06748" w:rsidRDefault="00906748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выполненных работах администрацией городского поселения Игрим</w:t>
      </w:r>
    </w:p>
    <w:p w:rsidR="00906748" w:rsidRDefault="00906748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территорий муниципального образования </w:t>
      </w:r>
    </w:p>
    <w:p w:rsidR="00906748" w:rsidRDefault="00906748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году.</w:t>
      </w:r>
    </w:p>
    <w:p w:rsidR="0093630A" w:rsidRPr="00B36D04" w:rsidRDefault="0093630A" w:rsidP="0090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48" w:rsidRPr="008D1459" w:rsidRDefault="00906748" w:rsidP="0090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8">
        <w:rPr>
          <w:rFonts w:ascii="Times New Roman" w:hAnsi="Times New Roman" w:cs="Times New Roman"/>
          <w:sz w:val="28"/>
          <w:szCs w:val="28"/>
        </w:rPr>
        <w:t>В рамках утвержденной муниципальной программы «Формирование городской среды городского поселения Игрим» выполнены мероприятия:</w:t>
      </w:r>
    </w:p>
    <w:p w:rsidR="00906748" w:rsidRPr="0093630A" w:rsidRDefault="00906748" w:rsidP="009363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0A">
        <w:rPr>
          <w:rFonts w:ascii="Times New Roman" w:hAnsi="Times New Roman" w:cs="Times New Roman"/>
          <w:sz w:val="28"/>
          <w:szCs w:val="28"/>
        </w:rPr>
        <w:t xml:space="preserve">Открытие парка «Сказочный бор» по адресу: </w:t>
      </w:r>
      <w:proofErr w:type="spellStart"/>
      <w:r w:rsidR="00BC6279" w:rsidRPr="0093630A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BC6279" w:rsidRPr="0093630A">
        <w:rPr>
          <w:rFonts w:ascii="Times New Roman" w:hAnsi="Times New Roman" w:cs="Times New Roman"/>
          <w:sz w:val="28"/>
          <w:szCs w:val="28"/>
        </w:rPr>
        <w:t xml:space="preserve">, </w:t>
      </w:r>
      <w:r w:rsidRPr="0093630A">
        <w:rPr>
          <w:rFonts w:ascii="Times New Roman" w:hAnsi="Times New Roman" w:cs="Times New Roman"/>
          <w:sz w:val="28"/>
          <w:szCs w:val="28"/>
        </w:rPr>
        <w:t>ул. Кооперативная, 13.</w:t>
      </w:r>
    </w:p>
    <w:p w:rsidR="0093630A" w:rsidRDefault="0093630A" w:rsidP="0093630A">
      <w:pPr>
        <w:pStyle w:val="a4"/>
        <w:ind w:left="0" w:firstLine="567"/>
        <w:jc w:val="both"/>
        <w:rPr>
          <w:sz w:val="28"/>
          <w:szCs w:val="28"/>
        </w:rPr>
      </w:pPr>
      <w:r w:rsidRPr="00DE6D12">
        <w:rPr>
          <w:sz w:val="28"/>
          <w:szCs w:val="28"/>
        </w:rPr>
        <w:t>В рамках реализации мероприятий по благоустройству сельских территорий</w:t>
      </w:r>
      <w:r w:rsidRPr="00DE6D12">
        <w:rPr>
          <w:color w:val="000000"/>
          <w:sz w:val="28"/>
          <w:szCs w:val="28"/>
          <w:lang w:eastAsia="en-US"/>
        </w:rPr>
        <w:t xml:space="preserve"> </w:t>
      </w:r>
      <w:r w:rsidRPr="00DE6D12">
        <w:rPr>
          <w:color w:val="000000"/>
          <w:sz w:val="28"/>
          <w:szCs w:val="28"/>
        </w:rPr>
        <w:t>в соответствии с</w:t>
      </w:r>
      <w:r w:rsidRPr="00DE6D12">
        <w:rPr>
          <w:sz w:val="28"/>
          <w:szCs w:val="28"/>
          <w:lang w:eastAsia="en-US"/>
        </w:rPr>
        <w:t xml:space="preserve"> постановлени</w:t>
      </w:r>
      <w:r w:rsidRPr="00DE6D12">
        <w:rPr>
          <w:sz w:val="28"/>
          <w:szCs w:val="28"/>
        </w:rPr>
        <w:t>ем</w:t>
      </w:r>
      <w:r w:rsidRPr="00DE6D12">
        <w:rPr>
          <w:sz w:val="28"/>
          <w:szCs w:val="28"/>
          <w:lang w:eastAsia="en-US"/>
        </w:rPr>
        <w:t xml:space="preserve"> Правительства </w:t>
      </w:r>
      <w:r w:rsidRPr="00DE6D12">
        <w:rPr>
          <w:sz w:val="28"/>
          <w:szCs w:val="28"/>
        </w:rPr>
        <w:t xml:space="preserve">Ханты-Мансийского автономного округа </w:t>
      </w:r>
      <w:bookmarkStart w:id="0" w:name="__DdeLink__517650_6651069332"/>
      <w:r w:rsidRPr="00DE6D12">
        <w:rPr>
          <w:sz w:val="28"/>
          <w:szCs w:val="28"/>
        </w:rPr>
        <w:t>–</w:t>
      </w:r>
      <w:bookmarkEnd w:id="0"/>
      <w:r w:rsidRPr="00DE6D12">
        <w:rPr>
          <w:sz w:val="28"/>
          <w:szCs w:val="28"/>
        </w:rPr>
        <w:t xml:space="preserve"> Югры от 30.12.2021 года № 637-п «</w:t>
      </w:r>
      <w:r w:rsidRPr="00DE6D12">
        <w:rPr>
          <w:rFonts w:eastAsia="Courier New"/>
          <w:sz w:val="28"/>
          <w:szCs w:val="28"/>
          <w:lang w:eastAsia="hi-IN"/>
        </w:rPr>
        <w:t>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Pr="00DE6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E6D12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DE6D12">
        <w:rPr>
          <w:sz w:val="28"/>
          <w:szCs w:val="28"/>
        </w:rPr>
        <w:t xml:space="preserve"> Российской Федерации «Комплексное развитие сельских территорий», утвержденной постановлением Правительства РФ от 31.05.2019 г. № 696</w:t>
      </w:r>
      <w:r>
        <w:rPr>
          <w:sz w:val="28"/>
          <w:szCs w:val="28"/>
        </w:rPr>
        <w:t xml:space="preserve">, разработан проект на освещение улиц Южная и Парковая и детской площадки в п. </w:t>
      </w:r>
      <w:proofErr w:type="spellStart"/>
      <w:r>
        <w:rPr>
          <w:sz w:val="28"/>
          <w:szCs w:val="28"/>
        </w:rPr>
        <w:t>Ванзетур</w:t>
      </w:r>
      <w:proofErr w:type="spellEnd"/>
      <w:r>
        <w:rPr>
          <w:sz w:val="28"/>
          <w:szCs w:val="28"/>
        </w:rPr>
        <w:t xml:space="preserve">, стоимость работ составляет </w:t>
      </w:r>
      <w:r w:rsidRPr="00ED227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2272">
        <w:rPr>
          <w:sz w:val="28"/>
          <w:szCs w:val="28"/>
        </w:rPr>
        <w:t>543</w:t>
      </w:r>
      <w:r>
        <w:rPr>
          <w:sz w:val="28"/>
          <w:szCs w:val="28"/>
        </w:rPr>
        <w:t xml:space="preserve"> </w:t>
      </w:r>
      <w:r w:rsidRPr="00ED2272">
        <w:rPr>
          <w:sz w:val="28"/>
          <w:szCs w:val="28"/>
        </w:rPr>
        <w:t>379,51</w:t>
      </w:r>
      <w:r>
        <w:rPr>
          <w:sz w:val="28"/>
          <w:szCs w:val="28"/>
        </w:rPr>
        <w:t xml:space="preserve"> руб.</w:t>
      </w:r>
      <w:r>
        <w:rPr>
          <w:rFonts w:ascii="Montserrat" w:hAnsi="Montserrat"/>
          <w:color w:val="303134"/>
          <w:sz w:val="21"/>
          <w:szCs w:val="21"/>
          <w:shd w:val="clear" w:color="auto" w:fill="FFFFFF"/>
        </w:rPr>
        <w:t xml:space="preserve"> </w:t>
      </w:r>
      <w:r w:rsidRPr="003D0006">
        <w:rPr>
          <w:color w:val="303134"/>
          <w:sz w:val="28"/>
          <w:szCs w:val="28"/>
          <w:shd w:val="clear" w:color="auto" w:fill="FFFFFF"/>
        </w:rPr>
        <w:t>Реализация  п</w:t>
      </w:r>
      <w:r>
        <w:rPr>
          <w:color w:val="303134"/>
          <w:sz w:val="28"/>
          <w:szCs w:val="28"/>
          <w:shd w:val="clear" w:color="auto" w:fill="FFFFFF"/>
        </w:rPr>
        <w:t>роекта предусмотрена в 2025 году.</w:t>
      </w:r>
    </w:p>
    <w:p w:rsidR="00906748" w:rsidRDefault="00906748" w:rsidP="0090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1">
        <w:rPr>
          <w:rFonts w:ascii="Times New Roman" w:hAnsi="Times New Roman" w:cs="Times New Roman"/>
          <w:sz w:val="28"/>
          <w:szCs w:val="28"/>
        </w:rPr>
        <w:t>В целях благоустройства территории г</w:t>
      </w:r>
      <w:r>
        <w:rPr>
          <w:rFonts w:ascii="Times New Roman" w:hAnsi="Times New Roman" w:cs="Times New Roman"/>
          <w:sz w:val="28"/>
          <w:szCs w:val="28"/>
        </w:rPr>
        <w:t>ородского поселения Игрим в 2024</w:t>
      </w:r>
      <w:r w:rsidRPr="00CC0531">
        <w:rPr>
          <w:rFonts w:ascii="Times New Roman" w:hAnsi="Times New Roman" w:cs="Times New Roman"/>
          <w:sz w:val="28"/>
          <w:szCs w:val="28"/>
        </w:rPr>
        <w:t xml:space="preserve"> году выполнены мероприятия:</w:t>
      </w:r>
    </w:p>
    <w:p w:rsidR="0093630A" w:rsidRDefault="0093630A" w:rsidP="00936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 дизайн-проект на ремонт павшим вонам в Великой Отечественной Войне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стоимость работ составляет 5 459 240 руб.</w:t>
      </w:r>
    </w:p>
    <w:p w:rsidR="00906748" w:rsidRPr="000A5086" w:rsidRDefault="00906748" w:rsidP="0090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5086">
        <w:rPr>
          <w:rFonts w:ascii="Times New Roman" w:hAnsi="Times New Roman" w:cs="Times New Roman"/>
          <w:sz w:val="28"/>
          <w:szCs w:val="28"/>
        </w:rPr>
        <w:t xml:space="preserve">ысажено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саженцев сирени</w:t>
      </w:r>
      <w:r w:rsidR="00436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ирги,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саженцев </w:t>
      </w:r>
      <w:r w:rsidR="0022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0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роизведена посадка более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тыс. однолетних и многолетних цветов в клумбы, расположенные на территории гп.Игрим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6748" w:rsidRDefault="00906748" w:rsidP="0090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0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летнего сезона произведена очистка береговой линии</w:t>
      </w:r>
      <w:r w:rsidRPr="009C454E">
        <w:rPr>
          <w:rFonts w:ascii="Times New Roman" w:hAnsi="Times New Roman" w:cs="Times New Roman"/>
          <w:sz w:val="28"/>
          <w:szCs w:val="28"/>
        </w:rPr>
        <w:t xml:space="preserve"> </w:t>
      </w:r>
      <w:r w:rsidRPr="00BB7BD2">
        <w:rPr>
          <w:rFonts w:ascii="Times New Roman" w:hAnsi="Times New Roman" w:cs="Times New Roman"/>
          <w:sz w:val="28"/>
          <w:szCs w:val="28"/>
        </w:rPr>
        <w:t>и лесного массива</w:t>
      </w:r>
      <w:r w:rsidRPr="009C4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мусора протяженностью 5100 м в 3 этапа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B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7BD2">
        <w:rPr>
          <w:rFonts w:ascii="Times New Roman" w:hAnsi="Times New Roman" w:cs="Times New Roman"/>
          <w:sz w:val="28"/>
          <w:szCs w:val="28"/>
        </w:rPr>
        <w:t>в местах массового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BD2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BD2">
        <w:rPr>
          <w:rFonts w:ascii="Times New Roman" w:hAnsi="Times New Roman" w:cs="Times New Roman"/>
          <w:sz w:val="28"/>
          <w:szCs w:val="28"/>
        </w:rPr>
        <w:t>, установка урн, мусорных баков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748" w:rsidRDefault="00906748" w:rsidP="00906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36577">
        <w:rPr>
          <w:rFonts w:ascii="Times New Roman" w:hAnsi="Times New Roman" w:cs="Times New Roman"/>
          <w:sz w:val="28"/>
          <w:szCs w:val="28"/>
        </w:rPr>
        <w:t>ыявление и устранение дефектов на</w:t>
      </w:r>
      <w:r w:rsidRPr="001F5FC9">
        <w:rPr>
          <w:rFonts w:ascii="Times New Roman" w:hAnsi="Times New Roman" w:cs="Times New Roman"/>
          <w:sz w:val="28"/>
          <w:szCs w:val="28"/>
        </w:rPr>
        <w:t xml:space="preserve"> детских игровых площадк</w:t>
      </w:r>
      <w:r w:rsidR="00436577">
        <w:rPr>
          <w:rFonts w:ascii="Times New Roman" w:hAnsi="Times New Roman" w:cs="Times New Roman"/>
          <w:sz w:val="28"/>
          <w:szCs w:val="28"/>
        </w:rPr>
        <w:t>ах</w:t>
      </w:r>
      <w:r w:rsidRPr="001F5FC9">
        <w:rPr>
          <w:rFonts w:ascii="Times New Roman" w:hAnsi="Times New Roman" w:cs="Times New Roman"/>
          <w:sz w:val="28"/>
          <w:szCs w:val="28"/>
        </w:rPr>
        <w:t>. Демонтаж непригодных конструкций, установка урн</w:t>
      </w:r>
      <w:r w:rsidRPr="009542FB">
        <w:rPr>
          <w:sz w:val="28"/>
          <w:szCs w:val="28"/>
        </w:rPr>
        <w:t>.</w:t>
      </w:r>
    </w:p>
    <w:p w:rsidR="00906748" w:rsidRPr="000A5086" w:rsidRDefault="00906748" w:rsidP="0090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A5086">
        <w:rPr>
          <w:rFonts w:ascii="Times New Roman" w:hAnsi="Times New Roman" w:cs="Times New Roman"/>
          <w:sz w:val="28"/>
          <w:szCs w:val="28"/>
        </w:rPr>
        <w:t>роизведена очистка ливневой канализации по ул. Астраханцева, ул. Промышленная</w:t>
      </w:r>
      <w:r>
        <w:rPr>
          <w:rFonts w:ascii="Times New Roman" w:hAnsi="Times New Roman" w:cs="Times New Roman"/>
          <w:sz w:val="28"/>
          <w:szCs w:val="28"/>
        </w:rPr>
        <w:t>, ул. Кооперативная;</w:t>
      </w:r>
    </w:p>
    <w:p w:rsidR="002207AD" w:rsidRPr="00CC0531" w:rsidRDefault="00906748" w:rsidP="0022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A5086">
        <w:rPr>
          <w:rFonts w:ascii="Times New Roman" w:hAnsi="Times New Roman" w:cs="Times New Roman"/>
          <w:sz w:val="28"/>
          <w:szCs w:val="28"/>
        </w:rPr>
        <w:t xml:space="preserve">роизведен спил </w:t>
      </w:r>
      <w:r w:rsidR="009F4290">
        <w:rPr>
          <w:rFonts w:ascii="Times New Roman" w:hAnsi="Times New Roman" w:cs="Times New Roman"/>
          <w:sz w:val="28"/>
          <w:szCs w:val="28"/>
        </w:rPr>
        <w:t xml:space="preserve">веток, </w:t>
      </w:r>
      <w:r w:rsidRPr="000A5086">
        <w:rPr>
          <w:rFonts w:ascii="Times New Roman" w:hAnsi="Times New Roman" w:cs="Times New Roman"/>
          <w:sz w:val="28"/>
          <w:szCs w:val="28"/>
        </w:rPr>
        <w:t xml:space="preserve">кустарников </w:t>
      </w:r>
      <w:r w:rsidR="002207AD">
        <w:rPr>
          <w:rFonts w:ascii="Times New Roman" w:hAnsi="Times New Roman" w:cs="Times New Roman"/>
          <w:sz w:val="28"/>
          <w:szCs w:val="28"/>
        </w:rPr>
        <w:t>(</w:t>
      </w:r>
      <w:r w:rsidR="00DA5522">
        <w:rPr>
          <w:rFonts w:ascii="Times New Roman" w:hAnsi="Times New Roman" w:cs="Times New Roman"/>
          <w:sz w:val="28"/>
          <w:szCs w:val="28"/>
        </w:rPr>
        <w:t xml:space="preserve">согласно утвержденного </w:t>
      </w:r>
      <w:r w:rsidR="002207AD">
        <w:rPr>
          <w:rFonts w:ascii="Times New Roman" w:hAnsi="Times New Roman" w:cs="Times New Roman"/>
          <w:sz w:val="28"/>
          <w:szCs w:val="28"/>
        </w:rPr>
        <w:t>план</w:t>
      </w:r>
      <w:r w:rsidR="00DA5522">
        <w:rPr>
          <w:rFonts w:ascii="Times New Roman" w:hAnsi="Times New Roman" w:cs="Times New Roman"/>
          <w:sz w:val="28"/>
          <w:szCs w:val="28"/>
        </w:rPr>
        <w:t>а и</w:t>
      </w:r>
      <w:r w:rsidR="002207AD">
        <w:rPr>
          <w:rFonts w:ascii="Times New Roman" w:hAnsi="Times New Roman" w:cs="Times New Roman"/>
          <w:sz w:val="28"/>
          <w:szCs w:val="28"/>
        </w:rPr>
        <w:t xml:space="preserve"> по заявлениям жителей пгт.Игрим).</w:t>
      </w:r>
    </w:p>
    <w:p w:rsidR="00906748" w:rsidRDefault="00906748" w:rsidP="0022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B7BD2">
        <w:rPr>
          <w:rFonts w:ascii="Times New Roman" w:hAnsi="Times New Roman" w:cs="Times New Roman"/>
          <w:sz w:val="28"/>
          <w:szCs w:val="28"/>
        </w:rPr>
        <w:t xml:space="preserve">кашивание травы </w:t>
      </w:r>
      <w:r w:rsidR="00DA5522" w:rsidRPr="00055C59">
        <w:rPr>
          <w:rFonts w:ascii="Times New Roman" w:hAnsi="Times New Roman" w:cs="Times New Roman"/>
          <w:sz w:val="28"/>
          <w:szCs w:val="28"/>
        </w:rPr>
        <w:t xml:space="preserve">на обочинах </w:t>
      </w:r>
      <w:r w:rsidR="00BC627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DA5522" w:rsidRPr="00055C59">
        <w:rPr>
          <w:rFonts w:ascii="Times New Roman" w:hAnsi="Times New Roman" w:cs="Times New Roman"/>
          <w:sz w:val="28"/>
          <w:szCs w:val="28"/>
        </w:rPr>
        <w:t xml:space="preserve">дорог местного значения площадью 388 </w:t>
      </w:r>
      <w:proofErr w:type="spellStart"/>
      <w:r w:rsidR="00DA5522" w:rsidRPr="00055C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A5522" w:rsidRPr="00055C59">
        <w:rPr>
          <w:rFonts w:ascii="Times New Roman" w:hAnsi="Times New Roman" w:cs="Times New Roman"/>
          <w:sz w:val="28"/>
          <w:szCs w:val="28"/>
        </w:rPr>
        <w:t>.</w:t>
      </w:r>
    </w:p>
    <w:p w:rsidR="00A16438" w:rsidRDefault="00A16438" w:rsidP="00A16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 ремонт дорог в щебеночном исполнении по улицам Береговая; Совхозная;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Рябиновая; Республики; </w:t>
      </w:r>
      <w:r w:rsidR="0023386F">
        <w:rPr>
          <w:rFonts w:ascii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 xml:space="preserve">Н. Кухаря; пер. </w:t>
      </w:r>
      <w:r w:rsidR="0023386F">
        <w:rPr>
          <w:rFonts w:ascii="Times New Roman" w:hAnsi="Times New Roman" w:cs="Times New Roman"/>
          <w:sz w:val="28"/>
          <w:szCs w:val="28"/>
        </w:rPr>
        <w:t xml:space="preserve">Рыбников, </w:t>
      </w:r>
      <w:r>
        <w:rPr>
          <w:rFonts w:ascii="Times New Roman" w:hAnsi="Times New Roman" w:cs="Times New Roman"/>
          <w:sz w:val="28"/>
          <w:szCs w:val="28"/>
        </w:rPr>
        <w:t>Молодежный, на сумму 19 555,07 тыс. руб.</w:t>
      </w:r>
    </w:p>
    <w:p w:rsidR="00906748" w:rsidRDefault="00906748" w:rsidP="00A16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летний период </w:t>
      </w:r>
      <w:r w:rsidR="00A16438">
        <w:rPr>
          <w:rFonts w:ascii="Times New Roman" w:hAnsi="Times New Roman" w:cs="Times New Roman"/>
          <w:sz w:val="28"/>
          <w:szCs w:val="28"/>
        </w:rPr>
        <w:t xml:space="preserve">выполнен ямочный ремонт автомобильных дорог </w:t>
      </w:r>
      <w:r w:rsidR="00A16438" w:rsidRPr="00055C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A16438">
        <w:rPr>
          <w:rFonts w:ascii="Times New Roman" w:hAnsi="Times New Roman" w:cs="Times New Roman"/>
          <w:sz w:val="28"/>
          <w:szCs w:val="28"/>
        </w:rPr>
        <w:t xml:space="preserve"> в грунтовом основании, объем песка 270 м3</w:t>
      </w:r>
      <w:r w:rsidR="00BC6279" w:rsidRPr="0005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(плановая, по заявлениям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A5522">
        <w:rPr>
          <w:rFonts w:ascii="Times New Roman" w:hAnsi="Times New Roman" w:cs="Times New Roman"/>
          <w:sz w:val="28"/>
          <w:szCs w:val="28"/>
        </w:rPr>
        <w:t>;</w:t>
      </w:r>
    </w:p>
    <w:p w:rsidR="00A16438" w:rsidRPr="004A4B4D" w:rsidRDefault="00A16438" w:rsidP="00A16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4D">
        <w:rPr>
          <w:rFonts w:ascii="Times New Roman" w:hAnsi="Times New Roman" w:cs="Times New Roman"/>
          <w:sz w:val="28"/>
          <w:szCs w:val="28"/>
        </w:rPr>
        <w:t xml:space="preserve">- в летний период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 w:rsidRPr="004A4B4D">
        <w:rPr>
          <w:rFonts w:ascii="Times New Roman" w:hAnsi="Times New Roman" w:cs="Times New Roman"/>
          <w:sz w:val="28"/>
          <w:szCs w:val="28"/>
        </w:rPr>
        <w:t xml:space="preserve"> планировка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055C59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4A4B4D">
        <w:rPr>
          <w:rFonts w:ascii="Times New Roman" w:hAnsi="Times New Roman" w:cs="Times New Roman"/>
          <w:sz w:val="28"/>
          <w:szCs w:val="28"/>
        </w:rPr>
        <w:t xml:space="preserve"> в щебеночном и грунтовом исполнении без добавления нового материала </w:t>
      </w:r>
      <w:r>
        <w:rPr>
          <w:rFonts w:ascii="Times New Roman" w:hAnsi="Times New Roman" w:cs="Times New Roman"/>
          <w:sz w:val="28"/>
          <w:szCs w:val="28"/>
        </w:rPr>
        <w:t>13 500</w:t>
      </w:r>
      <w:r w:rsidRPr="004A4B4D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A16438" w:rsidRDefault="00A16438" w:rsidP="00A1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4D">
        <w:rPr>
          <w:rFonts w:ascii="Times New Roman" w:hAnsi="Times New Roman" w:cs="Times New Roman"/>
          <w:sz w:val="28"/>
          <w:szCs w:val="28"/>
        </w:rPr>
        <w:tab/>
        <w:t xml:space="preserve">- в зимний период собрано и вывезено </w:t>
      </w:r>
      <w:r>
        <w:rPr>
          <w:rFonts w:ascii="Times New Roman" w:hAnsi="Times New Roman" w:cs="Times New Roman"/>
          <w:sz w:val="28"/>
          <w:szCs w:val="28"/>
        </w:rPr>
        <w:t>6,63</w:t>
      </w:r>
      <w:r w:rsidRPr="004A4B4D">
        <w:rPr>
          <w:rFonts w:ascii="Times New Roman" w:hAnsi="Times New Roman" w:cs="Times New Roman"/>
          <w:sz w:val="28"/>
          <w:szCs w:val="28"/>
        </w:rPr>
        <w:t xml:space="preserve"> тыс. тонн снега;</w:t>
      </w:r>
    </w:p>
    <w:p w:rsidR="00A16438" w:rsidRDefault="00A16438" w:rsidP="00A16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произведена замена дорожных знаков в количестве 10 шт.;</w:t>
      </w:r>
    </w:p>
    <w:p w:rsidR="00DA5522" w:rsidRDefault="00906748" w:rsidP="00DA5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поселения в рамках </w:t>
      </w:r>
      <w:r w:rsidR="00DA5522" w:rsidRPr="00566838">
        <w:rPr>
          <w:rFonts w:ascii="Times New Roman" w:hAnsi="Times New Roman" w:cs="Times New Roman"/>
          <w:sz w:val="28"/>
          <w:szCs w:val="28"/>
        </w:rPr>
        <w:t>XX</w:t>
      </w:r>
      <w:r w:rsidR="00DA5522" w:rsidRPr="005668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5522">
        <w:rPr>
          <w:rFonts w:ascii="Times New Roman" w:hAnsi="Times New Roman" w:cs="Times New Roman"/>
          <w:sz w:val="28"/>
          <w:szCs w:val="28"/>
        </w:rPr>
        <w:t xml:space="preserve"> М</w:t>
      </w:r>
      <w:r w:rsidR="00DA5522" w:rsidRPr="00566838">
        <w:rPr>
          <w:rFonts w:ascii="Times New Roman" w:hAnsi="Times New Roman" w:cs="Times New Roman"/>
          <w:sz w:val="28"/>
          <w:szCs w:val="28"/>
        </w:rPr>
        <w:t>еждународной экологической акции «Спасти и сохранить»</w:t>
      </w:r>
      <w:r w:rsidR="00DA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акция</w:t>
      </w:r>
      <w:r w:rsidR="00DA5522">
        <w:rPr>
          <w:rFonts w:ascii="Times New Roman" w:hAnsi="Times New Roman" w:cs="Times New Roman"/>
          <w:sz w:val="28"/>
          <w:szCs w:val="28"/>
        </w:rPr>
        <w:t xml:space="preserve"> «Югра-</w:t>
      </w:r>
      <w:proofErr w:type="spellStart"/>
      <w:r w:rsidR="00DA5522">
        <w:rPr>
          <w:rFonts w:ascii="Times New Roman" w:hAnsi="Times New Roman" w:cs="Times New Roman"/>
          <w:sz w:val="28"/>
          <w:szCs w:val="28"/>
        </w:rPr>
        <w:t>Экозабег</w:t>
      </w:r>
      <w:proofErr w:type="spellEnd"/>
      <w:r w:rsidR="00DA5522">
        <w:rPr>
          <w:rFonts w:ascii="Times New Roman" w:hAnsi="Times New Roman" w:cs="Times New Roman"/>
          <w:sz w:val="28"/>
          <w:szCs w:val="28"/>
        </w:rPr>
        <w:t>. Чисто побегать!»</w:t>
      </w:r>
      <w:r w:rsidR="00DA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5522" w:rsidRPr="009C454E">
        <w:rPr>
          <w:rFonts w:ascii="Times New Roman" w:hAnsi="Times New Roman" w:cs="Times New Roman"/>
          <w:sz w:val="28"/>
          <w:szCs w:val="28"/>
        </w:rPr>
        <w:t xml:space="preserve"> </w:t>
      </w:r>
      <w:r w:rsidR="00DA5522">
        <w:rPr>
          <w:rFonts w:ascii="Times New Roman" w:hAnsi="Times New Roman" w:cs="Times New Roman"/>
          <w:sz w:val="28"/>
          <w:szCs w:val="28"/>
        </w:rPr>
        <w:t xml:space="preserve">организатором которой выступил региональный оператор по обращению с твердыми коммунальными отходами АО «Югра-Экология», а также </w:t>
      </w:r>
      <w:r w:rsidR="00DA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3 этапа окружной субботник «Мой чистый дом -Югра», </w:t>
      </w:r>
      <w:r w:rsidR="00DA5522">
        <w:rPr>
          <w:rFonts w:ascii="Times New Roman" w:hAnsi="Times New Roman" w:cs="Times New Roman"/>
          <w:sz w:val="28"/>
          <w:szCs w:val="28"/>
        </w:rPr>
        <w:t>с участием организаций и жителей</w:t>
      </w:r>
      <w:r w:rsidR="00DA5522" w:rsidRPr="00C84546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DA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A5522" w:rsidRPr="0005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6748" w:rsidRDefault="00906748" w:rsidP="00DA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покраска пешеходных переходов на дорожном покрытии. Ремонт, замена элементов установленных искусственных неровностей (ограничителей скорости).</w:t>
      </w:r>
    </w:p>
    <w:p w:rsidR="00906748" w:rsidRDefault="00906748" w:rsidP="0090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обрезание (укорачивание) стволов деревьев по улицам поселка, совместно и Игримским участком ЮРЭСК, для недопущения обрыва электропередач. </w:t>
      </w:r>
    </w:p>
    <w:p w:rsidR="0093630A" w:rsidRDefault="00906748" w:rsidP="0093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93630A" w:rsidRPr="0003237A">
        <w:rPr>
          <w:rFonts w:ascii="Times New Roman" w:hAnsi="Times New Roman" w:cs="Times New Roman"/>
          <w:sz w:val="28"/>
          <w:szCs w:val="28"/>
        </w:rPr>
        <w:t>произведен ремонт светодиодных светильников (</w:t>
      </w:r>
      <w:r w:rsidR="0093630A">
        <w:rPr>
          <w:rFonts w:ascii="Times New Roman" w:hAnsi="Times New Roman" w:cs="Times New Roman"/>
          <w:sz w:val="28"/>
          <w:szCs w:val="28"/>
        </w:rPr>
        <w:t>уличное</w:t>
      </w:r>
      <w:r w:rsidR="0093630A" w:rsidRPr="0003237A">
        <w:rPr>
          <w:rFonts w:ascii="Times New Roman" w:hAnsi="Times New Roman" w:cs="Times New Roman"/>
          <w:sz w:val="28"/>
          <w:szCs w:val="28"/>
        </w:rPr>
        <w:t xml:space="preserve"> освещение) </w:t>
      </w:r>
      <w:r w:rsidR="0093630A">
        <w:rPr>
          <w:rFonts w:ascii="Times New Roman" w:hAnsi="Times New Roman" w:cs="Times New Roman"/>
          <w:sz w:val="28"/>
          <w:szCs w:val="28"/>
        </w:rPr>
        <w:t>в количестве 28 шт. (</w:t>
      </w:r>
      <w:proofErr w:type="spellStart"/>
      <w:r w:rsidR="0093630A" w:rsidRPr="000323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3630A" w:rsidRPr="0003237A">
        <w:rPr>
          <w:rFonts w:ascii="Times New Roman" w:hAnsi="Times New Roman" w:cs="Times New Roman"/>
          <w:sz w:val="28"/>
          <w:szCs w:val="28"/>
        </w:rPr>
        <w:t xml:space="preserve">. Игрим </w:t>
      </w:r>
      <w:r w:rsidR="0093630A">
        <w:rPr>
          <w:rFonts w:ascii="Times New Roman" w:hAnsi="Times New Roman" w:cs="Times New Roman"/>
          <w:sz w:val="28"/>
          <w:szCs w:val="28"/>
        </w:rPr>
        <w:t>-17</w:t>
      </w:r>
      <w:r w:rsidR="0093630A" w:rsidRPr="0003237A">
        <w:rPr>
          <w:rFonts w:ascii="Times New Roman" w:hAnsi="Times New Roman" w:cs="Times New Roman"/>
          <w:sz w:val="28"/>
          <w:szCs w:val="28"/>
        </w:rPr>
        <w:t xml:space="preserve"> шт.</w:t>
      </w:r>
      <w:r w:rsidR="0093630A">
        <w:rPr>
          <w:rFonts w:ascii="Times New Roman" w:hAnsi="Times New Roman" w:cs="Times New Roman"/>
          <w:sz w:val="28"/>
          <w:szCs w:val="28"/>
        </w:rPr>
        <w:t>,</w:t>
      </w:r>
      <w:r w:rsidR="0093630A" w:rsidRPr="005F26C6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93630A" w:rsidRPr="005F26C6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93630A" w:rsidRPr="005F26C6">
        <w:rPr>
          <w:rFonts w:ascii="Times New Roman" w:hAnsi="Times New Roman" w:cs="Times New Roman"/>
          <w:sz w:val="28"/>
          <w:szCs w:val="28"/>
        </w:rPr>
        <w:t xml:space="preserve"> </w:t>
      </w:r>
      <w:r w:rsidR="0093630A">
        <w:rPr>
          <w:rFonts w:ascii="Times New Roman" w:hAnsi="Times New Roman" w:cs="Times New Roman"/>
          <w:sz w:val="28"/>
          <w:szCs w:val="28"/>
        </w:rPr>
        <w:t>- 9</w:t>
      </w:r>
      <w:r w:rsidR="0093630A" w:rsidRPr="005F26C6">
        <w:rPr>
          <w:rFonts w:ascii="Times New Roman" w:hAnsi="Times New Roman" w:cs="Times New Roman"/>
          <w:sz w:val="28"/>
          <w:szCs w:val="28"/>
        </w:rPr>
        <w:t xml:space="preserve"> шт</w:t>
      </w:r>
      <w:r w:rsidR="0093630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3630A">
        <w:rPr>
          <w:rFonts w:ascii="Times New Roman" w:hAnsi="Times New Roman" w:cs="Times New Roman"/>
          <w:sz w:val="28"/>
          <w:szCs w:val="28"/>
        </w:rPr>
        <w:t>д.Анеева</w:t>
      </w:r>
      <w:proofErr w:type="spellEnd"/>
      <w:r w:rsidR="0093630A">
        <w:rPr>
          <w:rFonts w:ascii="Times New Roman" w:hAnsi="Times New Roman" w:cs="Times New Roman"/>
          <w:sz w:val="28"/>
          <w:szCs w:val="28"/>
        </w:rPr>
        <w:t xml:space="preserve"> - 2 шт.</w:t>
      </w:r>
    </w:p>
    <w:p w:rsidR="00DA5522" w:rsidRDefault="00DA5522" w:rsidP="00DA55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администрацией городского поселения Игрим при выполнении работ по уборке прилегающих территорий к площадкам (местам) временного накопления ТКО, уборке мест общего пользования территорий городского поселения Игрим вывезено 6514 куб. мусора.</w:t>
      </w:r>
    </w:p>
    <w:p w:rsidR="00DA5522" w:rsidRPr="005C2973" w:rsidRDefault="00DA5522" w:rsidP="00DA55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748" w:rsidRPr="00674C6C" w:rsidRDefault="00906748" w:rsidP="0090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48" w:rsidRDefault="00906748" w:rsidP="00906748"/>
    <w:p w:rsidR="00616D19" w:rsidRDefault="00616D19"/>
    <w:sectPr w:rsidR="00616D19" w:rsidSect="006D4A9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51A2"/>
    <w:multiLevelType w:val="hybridMultilevel"/>
    <w:tmpl w:val="91D8ACC2"/>
    <w:lvl w:ilvl="0" w:tplc="6F14D93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A8"/>
    <w:rsid w:val="000A54A8"/>
    <w:rsid w:val="002207AD"/>
    <w:rsid w:val="0023386F"/>
    <w:rsid w:val="00436577"/>
    <w:rsid w:val="00616D19"/>
    <w:rsid w:val="006D4A98"/>
    <w:rsid w:val="00906748"/>
    <w:rsid w:val="0093630A"/>
    <w:rsid w:val="009B27F7"/>
    <w:rsid w:val="009F4290"/>
    <w:rsid w:val="00A16438"/>
    <w:rsid w:val="00BC6279"/>
    <w:rsid w:val="00CD6B67"/>
    <w:rsid w:val="00D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6134-A54F-4A9C-8440-3170242F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22"/>
    <w:pPr>
      <w:ind w:left="720"/>
      <w:contextualSpacing/>
    </w:pPr>
  </w:style>
  <w:style w:type="paragraph" w:styleId="a4">
    <w:name w:val="footnote text"/>
    <w:basedOn w:val="a"/>
    <w:link w:val="1"/>
    <w:rsid w:val="0093630A"/>
    <w:pPr>
      <w:suppressLineNumbers/>
      <w:spacing w:after="0" w:line="240" w:lineRule="auto"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uiPriority w:val="99"/>
    <w:semiHidden/>
    <w:rsid w:val="0093630A"/>
    <w:rPr>
      <w:sz w:val="20"/>
      <w:szCs w:val="20"/>
    </w:rPr>
  </w:style>
  <w:style w:type="character" w:customStyle="1" w:styleId="1">
    <w:name w:val="Текст сноски Знак1"/>
    <w:basedOn w:val="a0"/>
    <w:link w:val="a4"/>
    <w:rsid w:val="0093630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Skirda M V</cp:lastModifiedBy>
  <cp:revision>7</cp:revision>
  <dcterms:created xsi:type="dcterms:W3CDTF">2025-01-21T04:41:00Z</dcterms:created>
  <dcterms:modified xsi:type="dcterms:W3CDTF">2025-01-29T11:02:00Z</dcterms:modified>
</cp:coreProperties>
</file>