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FB5507" w:rsidRDefault="00FB5507" w:rsidP="00FB5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</w:t>
      </w:r>
      <w:r w:rsidR="007D149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 w:rsidP="00412A22">
      <w:pPr>
        <w:widowControl w:val="0"/>
        <w:shd w:val="clear" w:color="auto" w:fill="FFFFFF"/>
        <w:tabs>
          <w:tab w:val="left" w:pos="7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 w:rsidP="00412A22">
      <w:pPr>
        <w:widowControl w:val="0"/>
        <w:shd w:val="clear" w:color="auto" w:fill="FFFFFF"/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 w:rsidP="0041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 w:rsidP="00412A2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 w:rsidP="00412A2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 w:rsidP="00412A2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3B4D84" w:rsidRDefault="00E601F5" w:rsidP="00412A2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412A22" w:rsidRDefault="00412A22" w:rsidP="00412A2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Pr="00412A22" w:rsidRDefault="00412A22" w:rsidP="00412A2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01F5" w:rsidRPr="00412A2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Pr="00412A22" w:rsidRDefault="00E601F5" w:rsidP="00412A22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год: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066643" w:rsidRDefault="00066643" w:rsidP="0006664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EF0EE3" w:rsidRDefault="00EF0EE3" w:rsidP="00EF0EE3">
      <w:pPr>
        <w:pStyle w:val="ConsPlusNonformat"/>
        <w:jc w:val="both"/>
        <w:rPr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(дата)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малочисленным народам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Севера,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3B4D84" w:rsidRDefault="00E60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7A71FF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lastRenderedPageBreak/>
        <w:t>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83148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C57EB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7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1748">
        <w:rPr>
          <w:rFonts w:ascii="Times New Roman" w:hAnsi="Times New Roman" w:cs="Times New Roman"/>
          <w:sz w:val="28"/>
          <w:szCs w:val="28"/>
        </w:rPr>
        <w:t>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Pr="0086687B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</w:t>
      </w:r>
      <w:r w:rsidRPr="0086687B">
        <w:rPr>
          <w:rFonts w:ascii="Times New Roman" w:hAnsi="Times New Roman" w:cs="Times New Roman"/>
          <w:b/>
          <w:sz w:val="28"/>
          <w:szCs w:val="28"/>
        </w:rPr>
        <w:t xml:space="preserve">принимаются до 1 сентября года, предшествующего году осуществления рыболовства в целях </w:t>
      </w:r>
      <w:r w:rsidRPr="00866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обеспечения ведения </w:t>
      </w:r>
      <w:bookmarkStart w:id="0" w:name="_GoBack"/>
      <w:bookmarkEnd w:id="0"/>
      <w:r w:rsidRPr="0086687B">
        <w:rPr>
          <w:rFonts w:ascii="Times New Roman" w:hAnsi="Times New Roman" w:cs="Times New Roman"/>
          <w:b/>
          <w:sz w:val="28"/>
          <w:szCs w:val="28"/>
        </w:rPr>
        <w:t>традиционного образа жизни и осуществления традиционной хозяйственной деятельности коренн</w:t>
      </w:r>
      <w:r w:rsidR="0086687B">
        <w:rPr>
          <w:rFonts w:ascii="Times New Roman" w:hAnsi="Times New Roman" w:cs="Times New Roman"/>
          <w:b/>
          <w:sz w:val="28"/>
          <w:szCs w:val="28"/>
        </w:rPr>
        <w:t xml:space="preserve">ых малочисленных народов Севера, т.е. </w:t>
      </w:r>
      <w:r w:rsidR="0086687B" w:rsidRPr="0086687B">
        <w:rPr>
          <w:rFonts w:ascii="Times New Roman" w:hAnsi="Times New Roman" w:cs="Times New Roman"/>
          <w:b/>
          <w:sz w:val="44"/>
          <w:szCs w:val="44"/>
        </w:rPr>
        <w:t xml:space="preserve">до 1 сентября 2024 года. 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d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FF" w:rsidRDefault="007A71FF">
      <w:pPr>
        <w:spacing w:after="0" w:line="240" w:lineRule="auto"/>
      </w:pPr>
      <w:r>
        <w:separator/>
      </w:r>
    </w:p>
  </w:endnote>
  <w:endnote w:type="continuationSeparator" w:id="0">
    <w:p w:rsidR="007A71FF" w:rsidRDefault="007A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FF" w:rsidRDefault="007A71FF">
      <w:pPr>
        <w:spacing w:after="0" w:line="240" w:lineRule="auto"/>
      </w:pPr>
      <w:r>
        <w:separator/>
      </w:r>
    </w:p>
  </w:footnote>
  <w:footnote w:type="continuationSeparator" w:id="0">
    <w:p w:rsidR="007A71FF" w:rsidRDefault="007A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687B">
          <w:rPr>
            <w:noProof/>
          </w:rPr>
          <w:t>5</w:t>
        </w:r>
        <w:r>
          <w:fldChar w:fldCharType="end"/>
        </w:r>
      </w:p>
      <w:p w:rsidR="003B4D84" w:rsidRDefault="007A71FF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BE0BF7"/>
    <w:multiLevelType w:val="hybridMultilevel"/>
    <w:tmpl w:val="6E448050"/>
    <w:lvl w:ilvl="0" w:tplc="FB50EA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84"/>
    <w:rsid w:val="00066643"/>
    <w:rsid w:val="00072799"/>
    <w:rsid w:val="000A335D"/>
    <w:rsid w:val="000E04DD"/>
    <w:rsid w:val="00152190"/>
    <w:rsid w:val="00167829"/>
    <w:rsid w:val="001F2486"/>
    <w:rsid w:val="001F71E4"/>
    <w:rsid w:val="002747EE"/>
    <w:rsid w:val="00283148"/>
    <w:rsid w:val="002F7AE9"/>
    <w:rsid w:val="00302AE4"/>
    <w:rsid w:val="00362846"/>
    <w:rsid w:val="0039010C"/>
    <w:rsid w:val="003904FC"/>
    <w:rsid w:val="003B4D84"/>
    <w:rsid w:val="003F4EAA"/>
    <w:rsid w:val="00412A22"/>
    <w:rsid w:val="00434C46"/>
    <w:rsid w:val="004E1F09"/>
    <w:rsid w:val="004F14B8"/>
    <w:rsid w:val="005052BD"/>
    <w:rsid w:val="00520771"/>
    <w:rsid w:val="00541748"/>
    <w:rsid w:val="005E1379"/>
    <w:rsid w:val="005E7630"/>
    <w:rsid w:val="0064350D"/>
    <w:rsid w:val="006572DA"/>
    <w:rsid w:val="00685A77"/>
    <w:rsid w:val="007A71FF"/>
    <w:rsid w:val="007D1499"/>
    <w:rsid w:val="008424D3"/>
    <w:rsid w:val="00856702"/>
    <w:rsid w:val="0086687B"/>
    <w:rsid w:val="008C25E4"/>
    <w:rsid w:val="008C54DE"/>
    <w:rsid w:val="008E2630"/>
    <w:rsid w:val="00906EDA"/>
    <w:rsid w:val="00923BDD"/>
    <w:rsid w:val="00963566"/>
    <w:rsid w:val="00B61CA1"/>
    <w:rsid w:val="00C12784"/>
    <w:rsid w:val="00D31B39"/>
    <w:rsid w:val="00D47535"/>
    <w:rsid w:val="00DB1D77"/>
    <w:rsid w:val="00DC6137"/>
    <w:rsid w:val="00DD780C"/>
    <w:rsid w:val="00DF3505"/>
    <w:rsid w:val="00E601F5"/>
    <w:rsid w:val="00E639F1"/>
    <w:rsid w:val="00EA4582"/>
    <w:rsid w:val="00EF0EE3"/>
    <w:rsid w:val="00F012D9"/>
    <w:rsid w:val="00F75217"/>
    <w:rsid w:val="00FB07EE"/>
    <w:rsid w:val="00FB5507"/>
    <w:rsid w:val="00FC57EB"/>
    <w:rsid w:val="00FD0D28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0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1">
    <w:name w:val="List Bullet"/>
    <w:basedOn w:val="a"/>
    <w:uiPriority w:val="99"/>
    <w:unhideWhenUsed/>
    <w:qFormat/>
    <w:rsid w:val="00AD1558"/>
    <w:pPr>
      <w:contextualSpacing/>
    </w:pPr>
  </w:style>
  <w:style w:type="table" w:styleId="af2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02F5-6D2F-4A4B-B6E1-E6A7B590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Bulusova</cp:lastModifiedBy>
  <cp:revision>4</cp:revision>
  <cp:lastPrinted>2023-01-18T06:36:00Z</cp:lastPrinted>
  <dcterms:created xsi:type="dcterms:W3CDTF">2023-06-16T06:45:00Z</dcterms:created>
  <dcterms:modified xsi:type="dcterms:W3CDTF">2023-06-19T07:23:00Z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