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62" w:rsidRPr="00716591" w:rsidRDefault="00B33862" w:rsidP="00B33862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33862" w:rsidRPr="00716591" w:rsidRDefault="00B33862" w:rsidP="00B33862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B33862" w:rsidRPr="00716591" w:rsidRDefault="00B33862" w:rsidP="00B338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B33862" w:rsidRPr="00A96067" w:rsidRDefault="00B33862" w:rsidP="00B33862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3862" w:rsidRPr="000607F5" w:rsidRDefault="00B33862" w:rsidP="00B33862">
      <w:pPr>
        <w:pStyle w:val="a3"/>
        <w:contextualSpacing/>
      </w:pPr>
      <w:r>
        <w:t>20</w:t>
      </w:r>
      <w:r w:rsidRPr="000607F5">
        <w:t xml:space="preserve"> </w:t>
      </w:r>
      <w:r>
        <w:t>марта</w:t>
      </w:r>
      <w:r w:rsidRPr="000607F5">
        <w:t xml:space="preserve"> 201</w:t>
      </w:r>
      <w:r>
        <w:t>8</w:t>
      </w:r>
      <w:r w:rsidRPr="000607F5">
        <w:t xml:space="preserve"> года            </w:t>
      </w:r>
      <w:r w:rsidRPr="000607F5">
        <w:tab/>
      </w:r>
      <w:r w:rsidRPr="000607F5">
        <w:tab/>
      </w:r>
      <w:r w:rsidRPr="000607F5">
        <w:tab/>
        <w:t xml:space="preserve">   </w:t>
      </w:r>
      <w:r w:rsidRPr="000607F5">
        <w:tab/>
      </w:r>
      <w:r w:rsidRPr="000607F5">
        <w:tab/>
      </w:r>
      <w:r w:rsidRPr="000607F5">
        <w:tab/>
      </w:r>
    </w:p>
    <w:p w:rsidR="00555704" w:rsidRPr="00857424" w:rsidRDefault="00555704" w:rsidP="00555704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70C0"/>
          <w:kern w:val="36"/>
          <w:sz w:val="35"/>
          <w:szCs w:val="35"/>
        </w:rPr>
      </w:pPr>
      <w:r w:rsidRPr="00857424">
        <w:rPr>
          <w:rFonts w:ascii="inherit" w:eastAsia="Times New Roman" w:hAnsi="inherit" w:cs="Arial"/>
          <w:b/>
          <w:bCs/>
          <w:color w:val="0070C0"/>
          <w:kern w:val="36"/>
          <w:sz w:val="35"/>
          <w:szCs w:val="35"/>
        </w:rPr>
        <w:t>Единовременная выплата из средств пенсионных накоплений</w:t>
      </w:r>
    </w:p>
    <w:p w:rsidR="00555704" w:rsidRPr="00A8140D" w:rsidRDefault="00555704" w:rsidP="00555704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D">
        <w:rPr>
          <w:rFonts w:ascii="Times New Roman" w:hAnsi="Times New Roman" w:cs="Times New Roman"/>
          <w:sz w:val="24"/>
          <w:szCs w:val="24"/>
        </w:rPr>
        <w:t>В системе обязательного пенсионного страхования формируется не только страховая пенсия работающих граждан, но и средства их пенсионных накоплений. Средства пенсионных накоплений выплачиваются в виде единовременной выплаты, выплаты накопительной пенсии или срочной пенсионной выплаты.</w:t>
      </w:r>
    </w:p>
    <w:p w:rsidR="00555704" w:rsidRPr="00A8140D" w:rsidRDefault="00555704" w:rsidP="00555704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D">
        <w:rPr>
          <w:rFonts w:ascii="Times New Roman" w:hAnsi="Times New Roman" w:cs="Times New Roman"/>
          <w:sz w:val="24"/>
          <w:szCs w:val="24"/>
        </w:rPr>
        <w:t>Все пенсионные накопления выплачиваются единовременно одной суммой при возникновении права на страховую пенсию по старости (в том числе досрочную) в следующих случаях:</w:t>
      </w:r>
    </w:p>
    <w:p w:rsidR="00555704" w:rsidRPr="00A8140D" w:rsidRDefault="00555704" w:rsidP="00555704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D">
        <w:rPr>
          <w:rFonts w:ascii="Times New Roman" w:hAnsi="Times New Roman" w:cs="Times New Roman"/>
          <w:color w:val="0070C0"/>
          <w:sz w:val="24"/>
          <w:szCs w:val="24"/>
          <w:u w:val="single"/>
        </w:rPr>
        <w:t>Если расчетный размер накопительной пенсии составляет 5% и менее</w:t>
      </w:r>
      <w:r w:rsidRPr="00A8140D">
        <w:rPr>
          <w:rFonts w:ascii="Times New Roman" w:hAnsi="Times New Roman" w:cs="Times New Roman"/>
          <w:sz w:val="24"/>
          <w:szCs w:val="24"/>
        </w:rPr>
        <w:t xml:space="preserve"> по отношению к сумме размера страховой пенсии с учетом фиксированной выплаты и размера накопительной пенсии, рассчитанной по состоянию на день ее назначения.</w:t>
      </w:r>
    </w:p>
    <w:p w:rsidR="00555704" w:rsidRPr="00A8140D" w:rsidRDefault="00555704" w:rsidP="00555704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D">
        <w:rPr>
          <w:rFonts w:ascii="Times New Roman" w:hAnsi="Times New Roman" w:cs="Times New Roman"/>
          <w:sz w:val="24"/>
          <w:szCs w:val="24"/>
        </w:rPr>
        <w:t>Гражданин, реализовавший право на единовременную выплату, вправе вновь обратиться за ней, если на его индивидуальный лицевой счет поступят новые средства пенсионных накоплений. Это можно сделать не ранее чем через 5 лет со дня предыдущего обращения за единовременной выплатой.</w:t>
      </w:r>
    </w:p>
    <w:p w:rsidR="00555704" w:rsidRPr="00A8140D" w:rsidRDefault="00555704" w:rsidP="00555704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D">
        <w:rPr>
          <w:rFonts w:ascii="Times New Roman" w:hAnsi="Times New Roman" w:cs="Times New Roman"/>
          <w:color w:val="0070C0"/>
          <w:sz w:val="24"/>
          <w:szCs w:val="24"/>
          <w:u w:val="single"/>
        </w:rPr>
        <w:t>Также такая выплата устанавливается</w:t>
      </w:r>
      <w:r w:rsidRPr="00A8140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A8140D">
        <w:rPr>
          <w:rFonts w:ascii="Times New Roman" w:hAnsi="Times New Roman" w:cs="Times New Roman"/>
          <w:sz w:val="24"/>
          <w:szCs w:val="24"/>
        </w:rPr>
        <w:t>гражданам, получающим социальную пенсию, или страховую пенсию по инвалидности, или по случаю потери кормильца, которые не приобрели право на страховую пенсию по старости из-за отсутствия необходимого стажа (но достигли общеустановленного пенсионного возраста: мужчины - 60 лет, женщины - 55 лет) и суммы пенсионных баллов.</w:t>
      </w:r>
    </w:p>
    <w:p w:rsidR="00555704" w:rsidRPr="00A8140D" w:rsidRDefault="00555704" w:rsidP="00555704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D">
        <w:rPr>
          <w:rFonts w:ascii="Times New Roman" w:hAnsi="Times New Roman" w:cs="Times New Roman"/>
          <w:sz w:val="24"/>
          <w:szCs w:val="24"/>
        </w:rPr>
        <w:t>По итогам 201</w:t>
      </w:r>
      <w:r w:rsidR="007C200A">
        <w:rPr>
          <w:rFonts w:ascii="Times New Roman" w:hAnsi="Times New Roman" w:cs="Times New Roman"/>
          <w:sz w:val="24"/>
          <w:szCs w:val="24"/>
        </w:rPr>
        <w:t>6</w:t>
      </w:r>
      <w:r w:rsidRPr="00A814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200A" w:rsidRPr="007C200A">
        <w:rPr>
          <w:rFonts w:ascii="Times New Roman" w:hAnsi="Times New Roman" w:cs="Times New Roman"/>
          <w:sz w:val="24"/>
          <w:szCs w:val="24"/>
        </w:rPr>
        <w:t xml:space="preserve"> </w:t>
      </w:r>
      <w:r w:rsidR="007C200A" w:rsidRPr="00A8140D">
        <w:rPr>
          <w:rFonts w:ascii="Times New Roman" w:hAnsi="Times New Roman" w:cs="Times New Roman"/>
          <w:sz w:val="24"/>
          <w:szCs w:val="24"/>
        </w:rPr>
        <w:t>за единовременной выплатой в Березовском районе</w:t>
      </w:r>
      <w:r w:rsidRPr="00A8140D">
        <w:rPr>
          <w:rFonts w:ascii="Times New Roman" w:hAnsi="Times New Roman" w:cs="Times New Roman"/>
          <w:sz w:val="24"/>
          <w:szCs w:val="24"/>
        </w:rPr>
        <w:t xml:space="preserve"> </w:t>
      </w:r>
      <w:r w:rsidR="007C200A" w:rsidRPr="00A8140D">
        <w:rPr>
          <w:rFonts w:ascii="Times New Roman" w:hAnsi="Times New Roman" w:cs="Times New Roman"/>
          <w:sz w:val="24"/>
          <w:szCs w:val="24"/>
        </w:rPr>
        <w:t xml:space="preserve">обратилось </w:t>
      </w:r>
      <w:r w:rsidR="007C200A" w:rsidRPr="007C200A">
        <w:rPr>
          <w:rFonts w:ascii="Times New Roman" w:hAnsi="Times New Roman" w:cs="Times New Roman"/>
          <w:sz w:val="24"/>
          <w:szCs w:val="24"/>
        </w:rPr>
        <w:t>2</w:t>
      </w:r>
      <w:r w:rsidR="007C200A">
        <w:rPr>
          <w:rFonts w:ascii="Times New Roman" w:hAnsi="Times New Roman" w:cs="Times New Roman"/>
          <w:sz w:val="24"/>
          <w:szCs w:val="24"/>
        </w:rPr>
        <w:t>99</w:t>
      </w:r>
      <w:r w:rsidRPr="00A8140D">
        <w:rPr>
          <w:rFonts w:ascii="Times New Roman" w:hAnsi="Times New Roman" w:cs="Times New Roman"/>
          <w:sz w:val="24"/>
          <w:szCs w:val="24"/>
        </w:rPr>
        <w:t xml:space="preserve"> человек. Для сравнения, в 201</w:t>
      </w:r>
      <w:r w:rsidR="007C200A">
        <w:rPr>
          <w:rFonts w:ascii="Times New Roman" w:hAnsi="Times New Roman" w:cs="Times New Roman"/>
          <w:sz w:val="24"/>
          <w:szCs w:val="24"/>
        </w:rPr>
        <w:t>7</w:t>
      </w:r>
      <w:r w:rsidRPr="00A8140D">
        <w:rPr>
          <w:rFonts w:ascii="Times New Roman" w:hAnsi="Times New Roman" w:cs="Times New Roman"/>
          <w:sz w:val="24"/>
          <w:szCs w:val="24"/>
        </w:rPr>
        <w:t xml:space="preserve"> году количество обращений составило</w:t>
      </w:r>
      <w:r w:rsidR="007C200A">
        <w:rPr>
          <w:rFonts w:ascii="Times New Roman" w:hAnsi="Times New Roman" w:cs="Times New Roman"/>
          <w:sz w:val="24"/>
          <w:szCs w:val="24"/>
        </w:rPr>
        <w:t xml:space="preserve"> </w:t>
      </w:r>
      <w:r w:rsidR="007C200A" w:rsidRPr="007C200A">
        <w:rPr>
          <w:rFonts w:ascii="Times New Roman" w:hAnsi="Times New Roman" w:cs="Times New Roman"/>
          <w:sz w:val="24"/>
          <w:szCs w:val="24"/>
        </w:rPr>
        <w:t>2</w:t>
      </w:r>
      <w:r w:rsidR="007C200A">
        <w:rPr>
          <w:rFonts w:ascii="Times New Roman" w:hAnsi="Times New Roman" w:cs="Times New Roman"/>
          <w:sz w:val="24"/>
          <w:szCs w:val="24"/>
        </w:rPr>
        <w:t>57.</w:t>
      </w:r>
    </w:p>
    <w:p w:rsidR="00555704" w:rsidRPr="00A8140D" w:rsidRDefault="00555704" w:rsidP="00555704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8140D">
        <w:rPr>
          <w:rFonts w:ascii="Times New Roman" w:hAnsi="Times New Roman" w:cs="Times New Roman"/>
          <w:color w:val="0070C0"/>
          <w:sz w:val="24"/>
          <w:szCs w:val="24"/>
        </w:rPr>
        <w:t>Напоминание:</w:t>
      </w:r>
    </w:p>
    <w:p w:rsidR="00555704" w:rsidRPr="00A8140D" w:rsidRDefault="00555704" w:rsidP="00555704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D">
        <w:rPr>
          <w:rFonts w:ascii="Times New Roman" w:hAnsi="Times New Roman" w:cs="Times New Roman"/>
          <w:sz w:val="24"/>
          <w:szCs w:val="24"/>
        </w:rPr>
        <w:t>Единовременная выплата не осуществляется тем, кому ранее была установлена накопительная пенсия и (или) срочная пенсионная выплата. Обратиться за выплатой из средств пенсионных накоплений необходимо к страховщику, у которого формировались пенсионные накопления</w:t>
      </w:r>
      <w:r w:rsidR="00B33862" w:rsidRPr="00A8140D">
        <w:rPr>
          <w:rFonts w:ascii="Times New Roman" w:hAnsi="Times New Roman" w:cs="Times New Roman"/>
          <w:sz w:val="24"/>
          <w:szCs w:val="24"/>
        </w:rPr>
        <w:t>.</w:t>
      </w:r>
      <w:r w:rsidRPr="00A8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862" w:rsidRPr="00A8140D" w:rsidRDefault="00B33862" w:rsidP="00B33862">
      <w:pPr>
        <w:pStyle w:val="a3"/>
        <w:spacing w:line="360" w:lineRule="auto"/>
        <w:contextualSpacing/>
        <w:jc w:val="right"/>
        <w:rPr>
          <w:sz w:val="20"/>
          <w:szCs w:val="20"/>
        </w:rPr>
      </w:pPr>
      <w:r w:rsidRPr="00A8140D">
        <w:tab/>
      </w:r>
      <w:r w:rsidRPr="00A8140D">
        <w:rPr>
          <w:sz w:val="20"/>
          <w:szCs w:val="20"/>
        </w:rPr>
        <w:t xml:space="preserve">Информация предоставления ГУ - Управлением ПФР в Березовском районе ХМАО-Югры, </w:t>
      </w:r>
    </w:p>
    <w:p w:rsidR="009F244F" w:rsidRDefault="00B33862" w:rsidP="00A8140D">
      <w:pPr>
        <w:pStyle w:val="a3"/>
        <w:spacing w:line="360" w:lineRule="auto"/>
        <w:ind w:firstLine="708"/>
        <w:contextualSpacing/>
        <w:jc w:val="right"/>
      </w:pPr>
      <w:r w:rsidRPr="00A8140D">
        <w:rPr>
          <w:sz w:val="20"/>
          <w:szCs w:val="20"/>
        </w:rPr>
        <w:t>телефон 2-29-76</w:t>
      </w:r>
    </w:p>
    <w:sectPr w:rsidR="009F244F" w:rsidSect="009F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5704"/>
    <w:rsid w:val="0011170C"/>
    <w:rsid w:val="002E7BE8"/>
    <w:rsid w:val="00555704"/>
    <w:rsid w:val="006652BE"/>
    <w:rsid w:val="007C200A"/>
    <w:rsid w:val="009F2378"/>
    <w:rsid w:val="009F244F"/>
    <w:rsid w:val="00A8140D"/>
    <w:rsid w:val="00B33862"/>
    <w:rsid w:val="00CE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0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38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3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0270151021</dc:creator>
  <cp:lastModifiedBy>0270151021</cp:lastModifiedBy>
  <cp:revision>4</cp:revision>
  <cp:lastPrinted>2018-03-20T06:46:00Z</cp:lastPrinted>
  <dcterms:created xsi:type="dcterms:W3CDTF">2018-03-20T06:28:00Z</dcterms:created>
  <dcterms:modified xsi:type="dcterms:W3CDTF">2018-03-20T07:12:00Z</dcterms:modified>
</cp:coreProperties>
</file>