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41" w:rsidRDefault="00814D41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814D41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814D41">
        <w:rPr>
          <w:rFonts w:ascii="Times New Roman" w:hAnsi="Times New Roman" w:cs="Times New Roman"/>
          <w:sz w:val="28"/>
          <w:szCs w:val="28"/>
        </w:rPr>
        <w:t>июля 2020</w:t>
      </w:r>
      <w:r w:rsidRPr="00F673DC">
        <w:rPr>
          <w:rFonts w:ascii="Times New Roman" w:hAnsi="Times New Roman" w:cs="Times New Roman"/>
          <w:sz w:val="28"/>
          <w:szCs w:val="28"/>
        </w:rPr>
        <w:t xml:space="preserve">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814D41">
        <w:rPr>
          <w:rFonts w:ascii="Times New Roman" w:hAnsi="Times New Roman" w:cs="Times New Roman"/>
          <w:sz w:val="28"/>
          <w:szCs w:val="28"/>
        </w:rPr>
        <w:t>88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73D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673DC">
        <w:rPr>
          <w:rFonts w:ascii="Times New Roman" w:hAnsi="Times New Roman" w:cs="Times New Roman"/>
          <w:sz w:val="28"/>
          <w:szCs w:val="28"/>
        </w:rPr>
        <w:t>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524B1C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ремонт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</w:p>
    <w:p w:rsidR="00524B1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</w:p>
    <w:p w:rsidR="00F673D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многоквартирных домов</w:t>
      </w:r>
    </w:p>
    <w:p w:rsidR="00CF2EAB" w:rsidRDefault="00814D41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2020 - 2021</w:t>
      </w:r>
      <w:r w:rsidR="00CF2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>и обеспечить его размещение на официальном сайте муниципального образования городское поселение Игрим</w:t>
      </w:r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8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83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распространяется на правоотношения, возникающие в резул</w:t>
      </w:r>
      <w:r w:rsidR="00814D41">
        <w:rPr>
          <w:rFonts w:ascii="Times New Roman" w:hAnsi="Times New Roman" w:cs="Times New Roman"/>
          <w:sz w:val="28"/>
          <w:szCs w:val="28"/>
        </w:rPr>
        <w:t>ьтате подведения итогов открытого конкурса № 3</w:t>
      </w:r>
      <w:r w:rsidR="00CF2EAB">
        <w:rPr>
          <w:rFonts w:ascii="Times New Roman" w:hAnsi="Times New Roman" w:cs="Times New Roman"/>
          <w:sz w:val="28"/>
          <w:szCs w:val="28"/>
        </w:rPr>
        <w:t xml:space="preserve"> </w:t>
      </w:r>
      <w:r w:rsidR="00CF2EAB" w:rsidRPr="00F66878">
        <w:rPr>
          <w:rFonts w:ascii="Times New Roman" w:hAnsi="Times New Roman" w:cs="Times New Roman"/>
          <w:sz w:val="28"/>
          <w:szCs w:val="28"/>
        </w:rPr>
        <w:t xml:space="preserve">от </w:t>
      </w:r>
      <w:r w:rsidR="00F66878">
        <w:rPr>
          <w:rFonts w:ascii="Times New Roman" w:hAnsi="Times New Roman" w:cs="Times New Roman"/>
          <w:sz w:val="28"/>
          <w:szCs w:val="28"/>
        </w:rPr>
        <w:t>31</w:t>
      </w:r>
    </w:p>
    <w:p w:rsidR="00047F0A" w:rsidRDefault="00814D41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878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CF2EAB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многоквартирными домами.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02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A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272A4"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                              С.А. </w:t>
      </w:r>
      <w:proofErr w:type="spellStart"/>
      <w:r w:rsidR="000272A4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8522BE" w:rsidRDefault="008522BE" w:rsidP="00F66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6878" w:rsidRDefault="00F66878" w:rsidP="00F66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312753">
        <w:rPr>
          <w:rFonts w:ascii="Times New Roman" w:hAnsi="Times New Roman" w:cs="Times New Roman"/>
          <w:sz w:val="28"/>
          <w:szCs w:val="28"/>
        </w:rPr>
        <w:t>88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312753">
        <w:rPr>
          <w:rFonts w:ascii="Times New Roman" w:hAnsi="Times New Roman" w:cs="Times New Roman"/>
          <w:sz w:val="28"/>
          <w:szCs w:val="28"/>
        </w:rPr>
        <w:t>24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312753">
        <w:rPr>
          <w:rFonts w:ascii="Times New Roman" w:hAnsi="Times New Roman" w:cs="Times New Roman"/>
          <w:sz w:val="28"/>
          <w:szCs w:val="28"/>
        </w:rPr>
        <w:t>июля 2020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Default="00F95B58" w:rsidP="00F668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66878" w:rsidRPr="001B42FF" w:rsidRDefault="00F6687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5B58" w:rsidRPr="00EB2108" w:rsidTr="001B42FF">
        <w:tc>
          <w:tcPr>
            <w:tcW w:w="535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95B5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F95B58" w:rsidRPr="00EB2108" w:rsidRDefault="00E50DC9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519" w:type="dxa"/>
            <w:vAlign w:val="center"/>
          </w:tcPr>
          <w:p w:rsidR="00F95B58" w:rsidRPr="00EB2108" w:rsidRDefault="00E50DC9" w:rsidP="0008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741" w:type="dxa"/>
            <w:vAlign w:val="center"/>
          </w:tcPr>
          <w:p w:rsidR="00F95B58" w:rsidRPr="00EB2108" w:rsidRDefault="00E50DC9" w:rsidP="0008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383" w:type="dxa"/>
            <w:vAlign w:val="center"/>
          </w:tcPr>
          <w:p w:rsidR="00F95B58" w:rsidRPr="00EB2108" w:rsidRDefault="00E50DC9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25,28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EB210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B2108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E50D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13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vAlign w:val="center"/>
          </w:tcPr>
          <w:p w:rsidR="00EB2108" w:rsidRPr="00EB2108" w:rsidRDefault="00EB2108" w:rsidP="00E50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E50D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41" w:type="dxa"/>
            <w:vAlign w:val="center"/>
          </w:tcPr>
          <w:p w:rsidR="00EB2108" w:rsidRPr="00EB2108" w:rsidRDefault="00E50DC9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383" w:type="dxa"/>
            <w:vAlign w:val="center"/>
          </w:tcPr>
          <w:p w:rsidR="00EB2108" w:rsidRPr="00EB2108" w:rsidRDefault="00E50DC9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25,73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E50DC9" w:rsidP="002A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E50DC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41" w:type="dxa"/>
            <w:vAlign w:val="center"/>
          </w:tcPr>
          <w:p w:rsidR="00EB2108" w:rsidRPr="00EB2108" w:rsidRDefault="00E50DC9" w:rsidP="002A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383" w:type="dxa"/>
            <w:vAlign w:val="center"/>
          </w:tcPr>
          <w:p w:rsidR="00EB2108" w:rsidRPr="00EB2108" w:rsidRDefault="00E50DC9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22,85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1B42FF" w:rsidRPr="00EB2108" w:rsidRDefault="00C073D7" w:rsidP="001B4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50DC9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519" w:type="dxa"/>
            <w:vAlign w:val="center"/>
          </w:tcPr>
          <w:p w:rsidR="00EB2108" w:rsidRPr="00EB2108" w:rsidRDefault="00E50DC9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741" w:type="dxa"/>
            <w:vAlign w:val="center"/>
          </w:tcPr>
          <w:p w:rsidR="00EB2108" w:rsidRPr="00EB2108" w:rsidRDefault="00E50DC9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383" w:type="dxa"/>
            <w:vAlign w:val="center"/>
          </w:tcPr>
          <w:p w:rsidR="00EB2108" w:rsidRPr="00EB2108" w:rsidRDefault="00E50DC9" w:rsidP="00C0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EB2108" w:rsidRDefault="00C073D7" w:rsidP="00C07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  <w:p w:rsidR="000C46BE" w:rsidRPr="00EB2108" w:rsidRDefault="000C46BE" w:rsidP="00C07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B2108" w:rsidRPr="00EB2108" w:rsidRDefault="00E50DC9" w:rsidP="00FA1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1519" w:type="dxa"/>
            <w:vAlign w:val="center"/>
          </w:tcPr>
          <w:p w:rsidR="00EB2108" w:rsidRPr="00EB2108" w:rsidRDefault="00E50DC9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1741" w:type="dxa"/>
            <w:vAlign w:val="center"/>
          </w:tcPr>
          <w:p w:rsidR="00EB2108" w:rsidRPr="00EB2108" w:rsidRDefault="00E50DC9" w:rsidP="004A5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383" w:type="dxa"/>
            <w:vAlign w:val="center"/>
          </w:tcPr>
          <w:p w:rsidR="00EB2108" w:rsidRPr="00EB2108" w:rsidRDefault="00E50DC9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t>, капитальные из блоков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50DC9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519" w:type="dxa"/>
            <w:vAlign w:val="center"/>
          </w:tcPr>
          <w:p w:rsidR="00EB2108" w:rsidRPr="00EB2108" w:rsidRDefault="00E50DC9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741" w:type="dxa"/>
            <w:vAlign w:val="center"/>
          </w:tcPr>
          <w:p w:rsidR="00EB2108" w:rsidRPr="00EB2108" w:rsidRDefault="00E50DC9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383" w:type="dxa"/>
            <w:vAlign w:val="center"/>
          </w:tcPr>
          <w:p w:rsidR="00EB2108" w:rsidRPr="00EB2108" w:rsidRDefault="00E50DC9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22,61</w:t>
            </w:r>
          </w:p>
        </w:tc>
      </w:tr>
      <w:tr w:rsidR="0096162C" w:rsidRPr="00EB2108" w:rsidTr="001B42FF">
        <w:tc>
          <w:tcPr>
            <w:tcW w:w="535" w:type="dxa"/>
            <w:vAlign w:val="center"/>
          </w:tcPr>
          <w:p w:rsidR="0096162C" w:rsidRDefault="001A5030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96162C" w:rsidRDefault="0096162C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блоков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территорией, с общедомовыми приборами учёта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воды, газа 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автоматической системой пожарной сигнализации</w:t>
            </w:r>
          </w:p>
        </w:tc>
        <w:tc>
          <w:tcPr>
            <w:tcW w:w="1606" w:type="dxa"/>
            <w:vAlign w:val="center"/>
          </w:tcPr>
          <w:p w:rsidR="0096162C" w:rsidRDefault="0096162C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519" w:type="dxa"/>
            <w:vAlign w:val="center"/>
          </w:tcPr>
          <w:p w:rsidR="0096162C" w:rsidRDefault="0096162C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741" w:type="dxa"/>
            <w:vAlign w:val="center"/>
          </w:tcPr>
          <w:p w:rsidR="0096162C" w:rsidRDefault="0096162C" w:rsidP="006E5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383" w:type="dxa"/>
            <w:vAlign w:val="center"/>
          </w:tcPr>
          <w:p w:rsidR="0096162C" w:rsidRDefault="0096162C" w:rsidP="0096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1A5030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7" w:type="dxa"/>
          </w:tcPr>
          <w:p w:rsidR="00EB2108" w:rsidRPr="00EB2108" w:rsidRDefault="000C46BE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F66878" w:rsidRDefault="00F66878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519" w:type="dxa"/>
            <w:vAlign w:val="center"/>
          </w:tcPr>
          <w:p w:rsidR="00EB2108" w:rsidRPr="00F66878" w:rsidRDefault="00F66878" w:rsidP="002A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741" w:type="dxa"/>
            <w:vAlign w:val="center"/>
          </w:tcPr>
          <w:p w:rsidR="00EB2108" w:rsidRPr="00F66878" w:rsidRDefault="00F66878" w:rsidP="0043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383" w:type="dxa"/>
            <w:vAlign w:val="center"/>
          </w:tcPr>
          <w:p w:rsidR="00EB2108" w:rsidRPr="00F66878" w:rsidRDefault="00F66878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22,63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1A5030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7" w:type="dxa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двухэтажные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519" w:type="dxa"/>
            <w:vAlign w:val="center"/>
          </w:tcPr>
          <w:p w:rsidR="00EB2108" w:rsidRPr="00EB2108" w:rsidRDefault="00E50DC9" w:rsidP="00AC0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741" w:type="dxa"/>
            <w:vAlign w:val="center"/>
          </w:tcPr>
          <w:p w:rsidR="00EB2108" w:rsidRPr="00EB2108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383" w:type="dxa"/>
            <w:vAlign w:val="center"/>
          </w:tcPr>
          <w:p w:rsidR="00EB2108" w:rsidRPr="00EB2108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1A5030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7" w:type="dxa"/>
          </w:tcPr>
          <w:p w:rsidR="00EB2108" w:rsidRPr="00EB2108" w:rsidRDefault="000C46BE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общедомовыми приборами уч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519" w:type="dxa"/>
            <w:vAlign w:val="center"/>
          </w:tcPr>
          <w:p w:rsidR="00EB2108" w:rsidRPr="00EB2108" w:rsidRDefault="00E50DC9" w:rsidP="00A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1741" w:type="dxa"/>
            <w:vAlign w:val="center"/>
          </w:tcPr>
          <w:p w:rsidR="00EB2108" w:rsidRPr="00EB2108" w:rsidRDefault="00E50DC9" w:rsidP="0094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383" w:type="dxa"/>
            <w:vAlign w:val="center"/>
          </w:tcPr>
          <w:p w:rsidR="00EB2108" w:rsidRPr="00EB2108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1A5030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7" w:type="dxa"/>
          </w:tcPr>
          <w:p w:rsidR="00EB2108" w:rsidRPr="00EB2108" w:rsidRDefault="00AE4689" w:rsidP="00AA4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трёхэтажные дома 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</w:t>
            </w:r>
            <w:r w:rsidR="00AA4550"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="00AA4550"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5F6E6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19" w:type="dxa"/>
            <w:vAlign w:val="center"/>
          </w:tcPr>
          <w:p w:rsidR="00EB2108" w:rsidRPr="00EB2108" w:rsidRDefault="00AE4689" w:rsidP="005F6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5F6E6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1" w:type="dxa"/>
            <w:vAlign w:val="center"/>
          </w:tcPr>
          <w:p w:rsidR="00EB2108" w:rsidRPr="00EB2108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1383" w:type="dxa"/>
            <w:vAlign w:val="center"/>
          </w:tcPr>
          <w:p w:rsidR="00EB2108" w:rsidRPr="00EB2108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1A5030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7" w:type="dxa"/>
          </w:tcPr>
          <w:p w:rsidR="00EB2108" w:rsidRPr="00EB2108" w:rsidRDefault="00E83B0B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трёхэтажные дома 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индивидуальным отоплением в жилых помещениях, с централизованным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отоплением в местах общего пользования, с централизованным водоснабжением и водоотведением, </w:t>
            </w:r>
            <w:r w:rsidR="00AA4550">
              <w:rPr>
                <w:rFonts w:ascii="Times New Roman" w:hAnsi="Times New Roman" w:cs="Times New Roman"/>
                <w:sz w:val="20"/>
                <w:szCs w:val="20"/>
              </w:rPr>
              <w:t>с дворовой территорией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4550"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общедомовыми приборами учёта (без ГВС)</w:t>
            </w:r>
          </w:p>
        </w:tc>
        <w:tc>
          <w:tcPr>
            <w:tcW w:w="1606" w:type="dxa"/>
            <w:vAlign w:val="center"/>
          </w:tcPr>
          <w:p w:rsidR="00EB2108" w:rsidRPr="00AA6333" w:rsidRDefault="00AA6333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6,18</w:t>
            </w:r>
          </w:p>
        </w:tc>
        <w:tc>
          <w:tcPr>
            <w:tcW w:w="1519" w:type="dxa"/>
            <w:vAlign w:val="center"/>
          </w:tcPr>
          <w:p w:rsidR="00EB2108" w:rsidRPr="00AA6333" w:rsidRDefault="00AA6333" w:rsidP="00343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741" w:type="dxa"/>
            <w:vAlign w:val="center"/>
          </w:tcPr>
          <w:p w:rsidR="00EB2108" w:rsidRPr="00AA6333" w:rsidRDefault="00AA6333" w:rsidP="00343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383" w:type="dxa"/>
            <w:vAlign w:val="center"/>
          </w:tcPr>
          <w:p w:rsidR="00EB2108" w:rsidRPr="00AA6333" w:rsidRDefault="00AA6333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1A5030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7" w:type="dxa"/>
          </w:tcPr>
          <w:p w:rsidR="00FD7BD4" w:rsidRDefault="00FD7BD4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  <w:tc>
          <w:tcPr>
            <w:tcW w:w="1519" w:type="dxa"/>
            <w:vAlign w:val="center"/>
          </w:tcPr>
          <w:p w:rsidR="00FD7BD4" w:rsidRDefault="00E50DC9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1741" w:type="dxa"/>
            <w:vAlign w:val="center"/>
          </w:tcPr>
          <w:p w:rsidR="00FD7BD4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383" w:type="dxa"/>
            <w:vAlign w:val="center"/>
          </w:tcPr>
          <w:p w:rsidR="00FD7BD4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1A5030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7" w:type="dxa"/>
          </w:tcPr>
          <w:p w:rsidR="00FD7BD4" w:rsidRDefault="0040524D" w:rsidP="00405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септиком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vAlign w:val="center"/>
          </w:tcPr>
          <w:p w:rsidR="00FD7BD4" w:rsidRDefault="00E50DC9" w:rsidP="0029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741" w:type="dxa"/>
            <w:vAlign w:val="center"/>
          </w:tcPr>
          <w:p w:rsidR="00FD7BD4" w:rsidRDefault="00E50DC9" w:rsidP="0029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383" w:type="dxa"/>
            <w:vAlign w:val="center"/>
          </w:tcPr>
          <w:p w:rsidR="00FD7BD4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1A5030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7" w:type="dxa"/>
          </w:tcPr>
          <w:p w:rsidR="00FD7BD4" w:rsidRDefault="0040524D" w:rsidP="002A5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5EED">
              <w:rPr>
                <w:rFonts w:ascii="Times New Roman" w:hAnsi="Times New Roman" w:cs="Times New Roman"/>
                <w:sz w:val="20"/>
                <w:szCs w:val="20"/>
              </w:rPr>
              <w:t xml:space="preserve">без водоснабжения, без водоотведения,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519" w:type="dxa"/>
            <w:vAlign w:val="center"/>
          </w:tcPr>
          <w:p w:rsidR="00FD7BD4" w:rsidRDefault="00E50DC9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741" w:type="dxa"/>
            <w:vAlign w:val="center"/>
          </w:tcPr>
          <w:p w:rsidR="00FD7BD4" w:rsidRDefault="00E50DC9" w:rsidP="00295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383" w:type="dxa"/>
            <w:vAlign w:val="center"/>
          </w:tcPr>
          <w:p w:rsidR="00FD7BD4" w:rsidRDefault="00E50DC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083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6C9CF69779FE421EC46683FE08C8354E390F9989C48338273218705045A7E6B7E51788C8B7BC91ODC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6C9CF69779FE421EC46683FE08C8354E390F9580C683382732187050O4C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87FC-CAEC-4332-AA5B-7F3E1949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59</cp:revision>
  <cp:lastPrinted>2020-07-28T06:02:00Z</cp:lastPrinted>
  <dcterms:created xsi:type="dcterms:W3CDTF">2013-03-18T09:32:00Z</dcterms:created>
  <dcterms:modified xsi:type="dcterms:W3CDTF">2020-07-28T06:05:00Z</dcterms:modified>
</cp:coreProperties>
</file>