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03" w:rsidRPr="00615C03" w:rsidRDefault="00615C03" w:rsidP="00615C03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15C0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AE36D8" w:rsidRDefault="00AE36D8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6A39EE" w:rsidRDefault="00162301" w:rsidP="00BA33D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BA33D0" w:rsidRPr="00AE36D8">
        <w:rPr>
          <w:rFonts w:ascii="Times New Roman" w:hAnsi="Times New Roman"/>
          <w:sz w:val="28"/>
          <w:szCs w:val="28"/>
          <w:u w:val="single"/>
        </w:rPr>
        <w:t>«»</w:t>
      </w:r>
      <w:r w:rsidR="00615C03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615C03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BA33D0" w:rsidRPr="00AE36D8">
        <w:rPr>
          <w:rFonts w:ascii="Times New Roman" w:hAnsi="Times New Roman"/>
          <w:sz w:val="28"/>
          <w:szCs w:val="28"/>
          <w:u w:val="single"/>
        </w:rPr>
        <w:t>20</w:t>
      </w:r>
      <w:r w:rsidR="00E85C77" w:rsidRPr="00AE36D8">
        <w:rPr>
          <w:rFonts w:ascii="Times New Roman" w:hAnsi="Times New Roman"/>
          <w:sz w:val="28"/>
          <w:szCs w:val="28"/>
          <w:u w:val="single"/>
        </w:rPr>
        <w:t>20</w:t>
      </w:r>
      <w:r w:rsidR="00BA33D0" w:rsidRPr="00AE36D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AB1EA1" w:rsidRPr="00AE36D8">
        <w:rPr>
          <w:rFonts w:ascii="Times New Roman" w:hAnsi="Times New Roman"/>
          <w:sz w:val="28"/>
          <w:szCs w:val="28"/>
          <w:u w:val="single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AC506D">
        <w:rPr>
          <w:rFonts w:ascii="Times New Roman" w:hAnsi="Times New Roman"/>
          <w:sz w:val="28"/>
          <w:szCs w:val="28"/>
        </w:rPr>
        <w:t xml:space="preserve">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5C71FB">
        <w:rPr>
          <w:rFonts w:ascii="Times New Roman" w:hAnsi="Times New Roman"/>
          <w:sz w:val="28"/>
          <w:szCs w:val="28"/>
        </w:rPr>
        <w:t xml:space="preserve">              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0C42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1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2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="00615C03">
              <w:rPr>
                <w:rFonts w:ascii="Times New Roman" w:hAnsi="Times New Roman"/>
                <w:sz w:val="28"/>
                <w:szCs w:val="28"/>
              </w:rPr>
              <w:t>3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0C422B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0C42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="00BA33D0" w:rsidRPr="00AB1EA1">
        <w:rPr>
          <w:rFonts w:ascii="Times New Roman" w:hAnsi="Times New Roman"/>
          <w:sz w:val="28"/>
          <w:szCs w:val="28"/>
        </w:rPr>
        <w:t xml:space="preserve">  </w:t>
      </w:r>
    </w:p>
    <w:p w:rsidR="00736AE9" w:rsidRDefault="00736AE9" w:rsidP="000C42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 xml:space="preserve">у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</w:t>
      </w:r>
      <w:r w:rsidR="00E85C77">
        <w:rPr>
          <w:rFonts w:ascii="Times New Roman" w:hAnsi="Times New Roman"/>
          <w:sz w:val="28"/>
          <w:szCs w:val="28"/>
        </w:rPr>
        <w:t>2</w:t>
      </w:r>
      <w:r w:rsidR="00615C03">
        <w:rPr>
          <w:rFonts w:ascii="Times New Roman" w:hAnsi="Times New Roman"/>
          <w:sz w:val="28"/>
          <w:szCs w:val="28"/>
        </w:rPr>
        <w:t>1</w:t>
      </w:r>
      <w:r w:rsidR="00783C0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C03">
        <w:rPr>
          <w:rFonts w:ascii="Times New Roman" w:hAnsi="Times New Roman"/>
          <w:sz w:val="28"/>
          <w:szCs w:val="28"/>
        </w:rPr>
        <w:t>2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615C03">
        <w:rPr>
          <w:rFonts w:ascii="Times New Roman" w:hAnsi="Times New Roman"/>
          <w:sz w:val="28"/>
          <w:szCs w:val="28"/>
        </w:rPr>
        <w:t>3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E85C77" w:rsidRPr="00FF7FC2" w:rsidRDefault="00730DF4" w:rsidP="000C42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C03" w:rsidRPr="00FC1C2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r w:rsidR="00783C03" w:rsidRPr="0050437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783C03" w:rsidRPr="00504370">
        <w:rPr>
          <w:rFonts w:ascii="Times New Roman" w:hAnsi="Times New Roman"/>
          <w:sz w:val="28"/>
          <w:szCs w:val="28"/>
        </w:rPr>
        <w:t>Игрим</w:t>
      </w:r>
      <w:proofErr w:type="spellEnd"/>
      <w:r w:rsidR="00783C03" w:rsidRPr="00504370">
        <w:rPr>
          <w:rFonts w:ascii="Times New Roman" w:hAnsi="Times New Roman"/>
          <w:sz w:val="28"/>
          <w:szCs w:val="28"/>
        </w:rPr>
        <w:t xml:space="preserve"> от </w:t>
      </w:r>
      <w:r w:rsidR="00615C03">
        <w:rPr>
          <w:rFonts w:ascii="Times New Roman" w:hAnsi="Times New Roman"/>
          <w:sz w:val="28"/>
          <w:szCs w:val="28"/>
        </w:rPr>
        <w:t>09</w:t>
      </w:r>
      <w:r w:rsidR="00783C03" w:rsidRPr="00504370">
        <w:rPr>
          <w:rFonts w:ascii="Times New Roman" w:hAnsi="Times New Roman"/>
          <w:sz w:val="28"/>
          <w:szCs w:val="28"/>
        </w:rPr>
        <w:t>.</w:t>
      </w:r>
      <w:r w:rsidR="00615C03">
        <w:rPr>
          <w:rFonts w:ascii="Times New Roman" w:hAnsi="Times New Roman"/>
          <w:sz w:val="28"/>
          <w:szCs w:val="28"/>
        </w:rPr>
        <w:t>09</w:t>
      </w:r>
      <w:r w:rsidR="00783C03" w:rsidRPr="00504370">
        <w:rPr>
          <w:rFonts w:ascii="Times New Roman" w:hAnsi="Times New Roman"/>
          <w:sz w:val="28"/>
          <w:szCs w:val="28"/>
        </w:rPr>
        <w:t>.20</w:t>
      </w:r>
      <w:r w:rsidR="00615C03">
        <w:rPr>
          <w:rFonts w:ascii="Times New Roman" w:hAnsi="Times New Roman"/>
          <w:sz w:val="28"/>
          <w:szCs w:val="28"/>
        </w:rPr>
        <w:t>20</w:t>
      </w:r>
      <w:r w:rsidR="00783C03"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</w:t>
      </w:r>
      <w:r w:rsidR="00615C03">
        <w:rPr>
          <w:rFonts w:ascii="Times New Roman" w:hAnsi="Times New Roman"/>
          <w:sz w:val="28"/>
          <w:szCs w:val="28"/>
        </w:rPr>
        <w:t>114</w:t>
      </w:r>
      <w:r w:rsidR="001A5725" w:rsidRPr="00504370">
        <w:rPr>
          <w:rFonts w:ascii="Times New Roman" w:hAnsi="Times New Roman"/>
          <w:sz w:val="28"/>
          <w:szCs w:val="28"/>
        </w:rPr>
        <w:t xml:space="preserve"> </w:t>
      </w:r>
      <w:r w:rsidR="00E85C77">
        <w:rPr>
          <w:rFonts w:ascii="Times New Roman" w:hAnsi="Times New Roman"/>
          <w:sz w:val="28"/>
          <w:szCs w:val="28"/>
        </w:rPr>
        <w:t>«</w:t>
      </w:r>
      <w:r w:rsidR="00E85C77" w:rsidRPr="009A5C6E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85C77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E85C77" w:rsidRPr="009A5C6E">
        <w:rPr>
          <w:rFonts w:ascii="Times New Roman" w:hAnsi="Times New Roman"/>
          <w:sz w:val="28"/>
          <w:szCs w:val="28"/>
        </w:rPr>
        <w:t>профилактик</w:t>
      </w:r>
      <w:r w:rsidR="00E85C77">
        <w:rPr>
          <w:rFonts w:ascii="Times New Roman" w:hAnsi="Times New Roman"/>
          <w:sz w:val="28"/>
          <w:szCs w:val="28"/>
        </w:rPr>
        <w:t xml:space="preserve">у </w:t>
      </w:r>
      <w:r w:rsidR="00E85C77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E85C77">
        <w:rPr>
          <w:rFonts w:ascii="Times New Roman" w:hAnsi="Times New Roman"/>
          <w:sz w:val="28"/>
          <w:szCs w:val="28"/>
        </w:rPr>
        <w:t xml:space="preserve"> </w:t>
      </w:r>
      <w:r w:rsidR="00E85C77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E85C77">
        <w:rPr>
          <w:rFonts w:ascii="Times New Roman" w:hAnsi="Times New Roman"/>
          <w:sz w:val="28"/>
          <w:szCs w:val="28"/>
        </w:rPr>
        <w:t xml:space="preserve"> на 2020 год и плановый период 2021 – 2022 гг.».</w:t>
      </w:r>
    </w:p>
    <w:p w:rsidR="00E85C77" w:rsidRPr="008228C0" w:rsidRDefault="00730DF4" w:rsidP="000C42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5C77" w:rsidRPr="008228C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E85C77" w:rsidRPr="00446539" w:rsidRDefault="00730DF4" w:rsidP="000C422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C77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E85C77" w:rsidRPr="00446539">
        <w:rPr>
          <w:rFonts w:ascii="Times New Roman" w:hAnsi="Times New Roman"/>
          <w:sz w:val="28"/>
          <w:szCs w:val="28"/>
        </w:rPr>
        <w:t xml:space="preserve"> о</w:t>
      </w:r>
      <w:r w:rsidR="00E85C77">
        <w:rPr>
          <w:rFonts w:ascii="Times New Roman" w:hAnsi="Times New Roman"/>
          <w:sz w:val="28"/>
          <w:szCs w:val="28"/>
        </w:rPr>
        <w:t>публикования</w:t>
      </w:r>
      <w:r w:rsidR="00E85C77" w:rsidRPr="00446539">
        <w:rPr>
          <w:rFonts w:ascii="Times New Roman" w:hAnsi="Times New Roman"/>
          <w:sz w:val="28"/>
          <w:szCs w:val="28"/>
        </w:rPr>
        <w:t>.</w:t>
      </w:r>
    </w:p>
    <w:p w:rsidR="00E85C77" w:rsidRPr="00446539" w:rsidRDefault="00730DF4" w:rsidP="000C4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5C77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AE36D8" w:rsidRDefault="00E85C77" w:rsidP="000C42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0C422B" w:rsidRDefault="000C422B" w:rsidP="000C422B">
      <w:pPr>
        <w:spacing w:after="0" w:line="240" w:lineRule="auto"/>
        <w:jc w:val="right"/>
        <w:rPr>
          <w:b/>
          <w:u w:val="single"/>
        </w:rPr>
      </w:pPr>
    </w:p>
    <w:p w:rsidR="000C422B" w:rsidRDefault="00615C03" w:rsidP="000C422B">
      <w:pPr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 w:rsidRPr="00615C03">
        <w:rPr>
          <w:b/>
          <w:u w:val="single"/>
        </w:rPr>
        <w:lastRenderedPageBreak/>
        <w:t>ПРОЕКТ</w:t>
      </w:r>
    </w:p>
    <w:p w:rsidR="000A10A7" w:rsidRDefault="000A10A7" w:rsidP="000C4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10A7" w:rsidRDefault="000A10A7" w:rsidP="000C422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0A10A7" w:rsidRDefault="000A10A7" w:rsidP="000C422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5C71FB" w:rsidRDefault="000A10A7" w:rsidP="000C42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6A3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15C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E85C7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1A5725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Default="000A10A7" w:rsidP="000C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A5725" w:rsidRDefault="001A5725" w:rsidP="000C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МЕРОПРИЯТИЙ, НАПРАВЛЕННЫХ НА ПРОФИЛАКТИКУ НАРУШЕНИЙ ОБЯЗАТЕЛЬНЫХ ТРЕБОВАНИЙ ЗЕМЕЛЬНОГО ЗАКОНОДАТЕЛЬСТВА НА 20</w:t>
      </w:r>
      <w:r w:rsidR="00E85C77">
        <w:rPr>
          <w:rFonts w:ascii="Times New Roman" w:hAnsi="Times New Roman"/>
          <w:b/>
          <w:sz w:val="28"/>
          <w:szCs w:val="28"/>
        </w:rPr>
        <w:t>2</w:t>
      </w:r>
      <w:r w:rsidR="00615C03">
        <w:rPr>
          <w:rFonts w:ascii="Times New Roman" w:hAnsi="Times New Roman"/>
          <w:b/>
          <w:sz w:val="28"/>
          <w:szCs w:val="28"/>
        </w:rPr>
        <w:t>1</w:t>
      </w:r>
      <w:r w:rsidRPr="001A572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615C03">
        <w:rPr>
          <w:rFonts w:ascii="Times New Roman" w:hAnsi="Times New Roman"/>
          <w:b/>
          <w:sz w:val="28"/>
          <w:szCs w:val="28"/>
        </w:rPr>
        <w:t>2</w:t>
      </w:r>
      <w:r w:rsidRPr="001A5725">
        <w:rPr>
          <w:rFonts w:ascii="Times New Roman" w:hAnsi="Times New Roman"/>
          <w:b/>
          <w:sz w:val="28"/>
          <w:szCs w:val="28"/>
        </w:rPr>
        <w:t xml:space="preserve"> – 202</w:t>
      </w:r>
      <w:r w:rsidR="00615C03">
        <w:rPr>
          <w:rFonts w:ascii="Times New Roman" w:hAnsi="Times New Roman"/>
          <w:b/>
          <w:sz w:val="28"/>
          <w:szCs w:val="28"/>
        </w:rPr>
        <w:t>3</w:t>
      </w:r>
      <w:r w:rsidRPr="001A5725">
        <w:rPr>
          <w:rFonts w:ascii="Times New Roman" w:hAnsi="Times New Roman"/>
          <w:b/>
          <w:sz w:val="28"/>
          <w:szCs w:val="28"/>
        </w:rPr>
        <w:t>ГГ.</w:t>
      </w:r>
    </w:p>
    <w:p w:rsidR="00736AE9" w:rsidRPr="00736AE9" w:rsidRDefault="00736AE9" w:rsidP="000C4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C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0C4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E85C7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1</w:t>
            </w:r>
            <w:r w:rsidR="00E85C7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2</w:t>
            </w:r>
            <w:r w:rsidR="00E85C77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3</w:t>
            </w:r>
            <w:r w:rsidR="00E85C7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0C422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17072A" w:rsidP="000C422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17072A" w:rsidP="000C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17072A" w:rsidP="000C422B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8E367C" w:rsidP="000C422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15C03">
              <w:rPr>
                <w:rFonts w:ascii="Times New Roman" w:hAnsi="Times New Roman"/>
                <w:sz w:val="24"/>
                <w:szCs w:val="24"/>
              </w:rPr>
              <w:t>3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0C422B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0C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0C422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C422B">
      <w:pPr>
        <w:spacing w:line="240" w:lineRule="auto"/>
        <w:ind w:firstLine="709"/>
        <w:rPr>
          <w:b/>
          <w:sz w:val="16"/>
          <w:szCs w:val="16"/>
        </w:rPr>
      </w:pPr>
    </w:p>
    <w:p w:rsidR="001C124E" w:rsidRPr="009B0461" w:rsidRDefault="001C124E" w:rsidP="000C422B">
      <w:pPr>
        <w:pStyle w:val="a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0C422B">
      <w:pPr>
        <w:pStyle w:val="ab"/>
        <w:spacing w:before="0" w:beforeAutospacing="0" w:after="0" w:afterAutospacing="0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0C422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 xml:space="preserve">1.1  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0C422B">
      <w:pPr>
        <w:pStyle w:val="ab"/>
        <w:spacing w:before="0" w:beforeAutospacing="0" w:after="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 xml:space="preserve">1.2   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0C422B">
      <w:pPr>
        <w:pStyle w:val="ab"/>
        <w:spacing w:before="0" w:beforeAutospacing="0" w:after="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 xml:space="preserve">профилактических мероприятий при осуществлении      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15C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4E3C28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615C03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0C42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0C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C28" w:rsidRPr="000C422B" w:rsidRDefault="004E3C28" w:rsidP="000C42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22B">
        <w:rPr>
          <w:rFonts w:ascii="Times New Roman" w:hAnsi="Times New Roman" w:cs="Times New Roman"/>
          <w:sz w:val="24"/>
          <w:szCs w:val="24"/>
        </w:rPr>
        <w:t>Р</w:t>
      </w:r>
      <w:r w:rsidRPr="000C422B">
        <w:rPr>
          <w:rFonts w:ascii="Times New Roman" w:hAnsi="Times New Roman" w:cs="Times New Roman"/>
          <w:sz w:val="24"/>
          <w:szCs w:val="24"/>
        </w:rPr>
        <w:t>аспоряжение</w:t>
      </w:r>
      <w:r w:rsidRPr="000C422B">
        <w:rPr>
          <w:rFonts w:ascii="Times New Roman" w:hAnsi="Times New Roman" w:cs="Times New Roman"/>
          <w:sz w:val="24"/>
          <w:szCs w:val="24"/>
        </w:rPr>
        <w:t>м</w:t>
      </w:r>
      <w:r w:rsidRPr="000C422B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Pr="000C422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C422B">
        <w:rPr>
          <w:rFonts w:ascii="Times New Roman" w:hAnsi="Times New Roman" w:cs="Times New Roman"/>
          <w:sz w:val="24"/>
          <w:szCs w:val="24"/>
        </w:rPr>
        <w:t xml:space="preserve"> от 17.10.2019г. №178 </w:t>
      </w:r>
      <w:r w:rsidRPr="000C422B">
        <w:rPr>
          <w:rFonts w:ascii="Times New Roman" w:hAnsi="Times New Roman" w:cs="Times New Roman"/>
          <w:sz w:val="24"/>
          <w:szCs w:val="24"/>
        </w:rPr>
        <w:t>утвержден План проведения</w:t>
      </w:r>
      <w:r w:rsidRPr="000C422B">
        <w:rPr>
          <w:rStyle w:val="11"/>
          <w:rFonts w:cs="Times New Roman"/>
          <w:color w:val="000000"/>
          <w:sz w:val="24"/>
          <w:szCs w:val="24"/>
        </w:rPr>
        <w:t xml:space="preserve"> </w:t>
      </w:r>
      <w:r w:rsidRPr="000C422B">
        <w:rPr>
          <w:rStyle w:val="11"/>
          <w:rFonts w:cs="Times New Roman"/>
          <w:color w:val="000000"/>
          <w:sz w:val="24"/>
          <w:szCs w:val="24"/>
        </w:rPr>
        <w:t>проверок юридических лиц и индивидуальных предпринимателей на 2020</w:t>
      </w:r>
      <w:r w:rsidRPr="000C422B">
        <w:rPr>
          <w:rFonts w:ascii="Times New Roman" w:hAnsi="Times New Roman" w:cs="Times New Roman"/>
          <w:sz w:val="24"/>
          <w:szCs w:val="24"/>
        </w:rPr>
        <w:t>.</w:t>
      </w:r>
      <w:r w:rsidRPr="000C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8" w:rsidRPr="000C422B" w:rsidRDefault="00615C03" w:rsidP="000C42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22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03.04.2020 № 438 «</w:t>
      </w:r>
      <w:r w:rsidRPr="000C422B">
        <w:rPr>
          <w:rFonts w:ascii="Times New Roman" w:eastAsia="Times New Roman" w:hAnsi="Times New Roman" w:cs="Times New Roman"/>
          <w:bCs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E3C28" w:rsidRPr="000C422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запланированная в</w:t>
      </w:r>
      <w:r w:rsidR="004E3C28" w:rsidRPr="000C422B">
        <w:rPr>
          <w:rFonts w:ascii="Times New Roman" w:hAnsi="Times New Roman" w:cs="Times New Roman"/>
          <w:sz w:val="24"/>
          <w:szCs w:val="24"/>
        </w:rPr>
        <w:t>ыездн</w:t>
      </w:r>
      <w:r w:rsidR="004E3C28" w:rsidRPr="000C422B">
        <w:rPr>
          <w:rFonts w:ascii="Times New Roman" w:hAnsi="Times New Roman" w:cs="Times New Roman"/>
          <w:sz w:val="24"/>
          <w:szCs w:val="24"/>
        </w:rPr>
        <w:t>ая</w:t>
      </w:r>
      <w:r w:rsidR="004E3C28" w:rsidRPr="000C422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E3C28" w:rsidRPr="000C422B">
        <w:rPr>
          <w:rFonts w:ascii="Times New Roman" w:hAnsi="Times New Roman" w:cs="Times New Roman"/>
          <w:sz w:val="24"/>
          <w:szCs w:val="24"/>
        </w:rPr>
        <w:t>а</w:t>
      </w:r>
      <w:r w:rsidR="004E3C28" w:rsidRPr="000C422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4E3C28" w:rsidRPr="000C422B">
        <w:rPr>
          <w:rFonts w:ascii="Times New Roman" w:hAnsi="Times New Roman" w:cs="Times New Roman"/>
          <w:sz w:val="24"/>
          <w:szCs w:val="24"/>
        </w:rPr>
        <w:t>ого</w:t>
      </w:r>
      <w:r w:rsidR="004E3C28" w:rsidRPr="000C422B">
        <w:rPr>
          <w:rFonts w:ascii="Times New Roman" w:hAnsi="Times New Roman" w:cs="Times New Roman"/>
          <w:sz w:val="24"/>
          <w:szCs w:val="24"/>
        </w:rPr>
        <w:t xml:space="preserve"> лиц</w:t>
      </w:r>
      <w:r w:rsidR="004E3C28" w:rsidRPr="000C422B">
        <w:rPr>
          <w:rFonts w:ascii="Times New Roman" w:hAnsi="Times New Roman" w:cs="Times New Roman"/>
          <w:sz w:val="24"/>
          <w:szCs w:val="24"/>
        </w:rPr>
        <w:t>а</w:t>
      </w:r>
      <w:r w:rsidR="004E3C28" w:rsidRPr="000C422B">
        <w:rPr>
          <w:rFonts w:ascii="Times New Roman" w:hAnsi="Times New Roman" w:cs="Times New Roman"/>
          <w:sz w:val="24"/>
          <w:szCs w:val="24"/>
        </w:rPr>
        <w:t xml:space="preserve"> </w:t>
      </w:r>
      <w:r w:rsidR="004E3C28" w:rsidRPr="000C422B">
        <w:rPr>
          <w:rFonts w:ascii="Times New Roman" w:eastAsia="Times New Roman" w:hAnsi="Times New Roman" w:cs="Times New Roman"/>
          <w:bCs/>
          <w:sz w:val="24"/>
          <w:szCs w:val="24"/>
        </w:rPr>
        <w:t>исключена</w:t>
      </w:r>
      <w:r w:rsidRPr="000C422B">
        <w:rPr>
          <w:rFonts w:ascii="Times New Roman" w:hAnsi="Times New Roman" w:cs="Times New Roman"/>
          <w:sz w:val="24"/>
          <w:szCs w:val="24"/>
        </w:rPr>
        <w:t xml:space="preserve"> из Плана проведения плановых проверок юридических лиц и индивидуальных предпринимателей на 2020 год, утвержденного распоряжением администрации городского поселения </w:t>
      </w:r>
      <w:proofErr w:type="spellStart"/>
      <w:r w:rsidRPr="000C422B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0C422B">
        <w:rPr>
          <w:rFonts w:ascii="Times New Roman" w:hAnsi="Times New Roman" w:cs="Times New Roman"/>
          <w:sz w:val="24"/>
          <w:szCs w:val="24"/>
        </w:rPr>
        <w:t xml:space="preserve"> от 17.10.2019г. №178</w:t>
      </w:r>
      <w:r w:rsidR="004E3C28" w:rsidRPr="000C422B">
        <w:rPr>
          <w:rFonts w:ascii="Times New Roman" w:hAnsi="Times New Roman" w:cs="Times New Roman"/>
          <w:sz w:val="24"/>
          <w:szCs w:val="24"/>
        </w:rPr>
        <w:t>.</w:t>
      </w:r>
      <w:r w:rsidRPr="000C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28" w:rsidRDefault="004E3C28" w:rsidP="000C422B">
      <w:pPr>
        <w:pStyle w:val="ac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0C422B">
        <w:rPr>
          <w:rFonts w:cs="Times New Roman"/>
          <w:sz w:val="24"/>
          <w:szCs w:val="24"/>
        </w:rPr>
        <w:t>В связи с чем, м</w:t>
      </w:r>
      <w:r w:rsidRPr="000C422B">
        <w:rPr>
          <w:rFonts w:cs="Times New Roman"/>
          <w:sz w:val="24"/>
          <w:szCs w:val="24"/>
        </w:rPr>
        <w:t xml:space="preserve">униципальный земельный контроль </w:t>
      </w:r>
      <w:r w:rsidRPr="000C422B">
        <w:rPr>
          <w:rStyle w:val="11"/>
          <w:rFonts w:cs="Times New Roman"/>
          <w:color w:val="000000"/>
          <w:sz w:val="24"/>
          <w:szCs w:val="24"/>
        </w:rPr>
        <w:t>в 2020 году согласно Плана</w:t>
      </w:r>
      <w:r w:rsidRPr="00B073EB">
        <w:rPr>
          <w:rStyle w:val="11"/>
          <w:color w:val="000000"/>
          <w:sz w:val="24"/>
          <w:szCs w:val="24"/>
        </w:rPr>
        <w:t xml:space="preserve"> проведения проверок юридических лиц и индивидуальных предпринимателей на 20</w:t>
      </w:r>
      <w:r>
        <w:rPr>
          <w:rStyle w:val="11"/>
          <w:color w:val="000000"/>
          <w:sz w:val="24"/>
          <w:szCs w:val="24"/>
        </w:rPr>
        <w:t>20</w:t>
      </w:r>
      <w:r w:rsidRPr="00B073EB">
        <w:rPr>
          <w:rStyle w:val="11"/>
          <w:color w:val="000000"/>
          <w:sz w:val="24"/>
          <w:szCs w:val="24"/>
        </w:rPr>
        <w:t xml:space="preserve"> год, </w:t>
      </w:r>
      <w:r w:rsidRPr="008E367C">
        <w:rPr>
          <w:rStyle w:val="11"/>
          <w:color w:val="000000"/>
          <w:sz w:val="24"/>
          <w:szCs w:val="24"/>
          <w:shd w:val="clear" w:color="auto" w:fill="auto"/>
        </w:rPr>
        <w:t xml:space="preserve">утвержденного распоряжением от </w:t>
      </w:r>
      <w:r w:rsidR="000C422B" w:rsidRPr="000C422B">
        <w:rPr>
          <w:sz w:val="24"/>
          <w:szCs w:val="24"/>
        </w:rPr>
        <w:t>17.10.2019г. №178</w:t>
      </w:r>
      <w:r w:rsidRPr="00B073EB">
        <w:rPr>
          <w:rStyle w:val="11"/>
          <w:color w:val="000000"/>
          <w:sz w:val="24"/>
          <w:szCs w:val="24"/>
        </w:rPr>
        <w:t xml:space="preserve"> </w:t>
      </w:r>
      <w:r w:rsidR="000C422B">
        <w:rPr>
          <w:rStyle w:val="11"/>
          <w:color w:val="000000"/>
          <w:sz w:val="24"/>
          <w:szCs w:val="24"/>
        </w:rPr>
        <w:t xml:space="preserve">не </w:t>
      </w:r>
      <w:r w:rsidR="000C422B" w:rsidRPr="00B073EB">
        <w:rPr>
          <w:rStyle w:val="11"/>
          <w:color w:val="000000"/>
          <w:sz w:val="24"/>
          <w:szCs w:val="24"/>
        </w:rPr>
        <w:t>осуществлял</w:t>
      </w:r>
      <w:r w:rsidR="000C422B">
        <w:rPr>
          <w:rStyle w:val="11"/>
          <w:color w:val="000000"/>
          <w:sz w:val="24"/>
          <w:szCs w:val="24"/>
        </w:rPr>
        <w:t>ся</w:t>
      </w:r>
      <w:r w:rsidR="000C422B">
        <w:rPr>
          <w:rStyle w:val="11"/>
          <w:color w:val="000000"/>
          <w:sz w:val="24"/>
          <w:szCs w:val="24"/>
        </w:rPr>
        <w:t>.</w:t>
      </w:r>
    </w:p>
    <w:p w:rsidR="00B073EB" w:rsidRPr="00710BCE" w:rsidRDefault="00B073EB" w:rsidP="000C4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lastRenderedPageBreak/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710BCE" w:rsidRPr="00710BCE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710BCE" w:rsidRPr="00710BCE">
        <w:rPr>
          <w:rFonts w:ascii="Times New Roman" w:hAnsi="Times New Roman" w:cs="Times New Roman"/>
          <w:sz w:val="24"/>
          <w:szCs w:val="24"/>
        </w:rPr>
        <w:t xml:space="preserve">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</w:t>
      </w:r>
      <w:r w:rsidR="000C422B">
        <w:rPr>
          <w:rFonts w:ascii="Times New Roman" w:hAnsi="Times New Roman"/>
          <w:sz w:val="24"/>
          <w:szCs w:val="24"/>
        </w:rPr>
        <w:t>20</w:t>
      </w:r>
      <w:r w:rsidR="00710BCE" w:rsidRPr="009142D5">
        <w:rPr>
          <w:rFonts w:ascii="Times New Roman" w:hAnsi="Times New Roman"/>
          <w:sz w:val="24"/>
          <w:szCs w:val="24"/>
        </w:rPr>
        <w:t>г.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0C42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Обзор правоприменительной практики за 20</w:t>
      </w:r>
      <w:r w:rsidR="000C422B">
        <w:rPr>
          <w:rFonts w:ascii="Times New Roman" w:hAnsi="Times New Roman"/>
          <w:sz w:val="24"/>
          <w:szCs w:val="24"/>
        </w:rPr>
        <w:t>20</w:t>
      </w:r>
      <w:r w:rsidRPr="009142D5">
        <w:rPr>
          <w:rFonts w:ascii="Times New Roman" w:hAnsi="Times New Roman"/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0C422B">
      <w:pPr>
        <w:pStyle w:val="ac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0C422B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0C422B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1A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72A">
        <w:rPr>
          <w:rFonts w:ascii="Times New Roman" w:hAnsi="Times New Roman"/>
          <w:sz w:val="24"/>
          <w:szCs w:val="24"/>
        </w:rPr>
        <w:t>о</w:t>
      </w:r>
      <w:r w:rsidRPr="00F31A4D">
        <w:rPr>
          <w:rFonts w:ascii="Times New Roman" w:hAnsi="Times New Roman"/>
          <w:sz w:val="24"/>
          <w:szCs w:val="24"/>
        </w:rPr>
        <w:t>бязательных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2D5" w:rsidRP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0C422B">
      <w:pPr>
        <w:pStyle w:val="ConsPlusNormal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9142D5" w:rsidP="000C422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9142D5" w:rsidP="000C422B">
      <w:pPr>
        <w:pStyle w:val="10"/>
        <w:spacing w:after="0" w:line="240" w:lineRule="auto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0C422B">
      <w:pPr>
        <w:spacing w:after="0" w:line="240" w:lineRule="auto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0C422B">
      <w:pPr>
        <w:spacing w:after="0" w:line="240" w:lineRule="auto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0C42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</w:t>
      </w:r>
      <w:r w:rsidR="000C422B">
        <w:rPr>
          <w:rFonts w:ascii="Times New Roman" w:hAnsi="Times New Roman"/>
          <w:sz w:val="24"/>
          <w:szCs w:val="24"/>
        </w:rPr>
        <w:t>3</w:t>
      </w:r>
      <w:r w:rsidRPr="00B34E6A">
        <w:rPr>
          <w:rFonts w:ascii="Times New Roman" w:hAnsi="Times New Roman"/>
          <w:sz w:val="24"/>
          <w:szCs w:val="24"/>
        </w:rPr>
        <w:t xml:space="preserve">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0C422B">
      <w:pPr>
        <w:spacing w:after="0" w:line="240" w:lineRule="auto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0C422B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0C422B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0C422B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 w:rsidR="008E367C">
        <w:rPr>
          <w:rFonts w:ascii="Times New Roman" w:hAnsi="Times New Roman"/>
          <w:b/>
          <w:sz w:val="28"/>
          <w:szCs w:val="28"/>
        </w:rPr>
        <w:t>2</w:t>
      </w:r>
      <w:r w:rsidR="000C422B">
        <w:rPr>
          <w:rFonts w:ascii="Times New Roman" w:hAnsi="Times New Roman"/>
          <w:b/>
          <w:sz w:val="28"/>
          <w:szCs w:val="28"/>
        </w:rPr>
        <w:t>1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0C42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по профилактике нарушений обязательных </w:t>
            </w:r>
            <w:r w:rsidRPr="00777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061" w:type="dxa"/>
          </w:tcPr>
          <w:p w:rsidR="00B34E6A" w:rsidRPr="003E174F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777A7B" w:rsidRPr="003E174F" w:rsidRDefault="00777A7B" w:rsidP="000C42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0C4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0C4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0C42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0C42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</w:t>
      </w:r>
      <w:r w:rsidR="008E367C">
        <w:rPr>
          <w:rFonts w:ascii="Times New Roman" w:hAnsi="Times New Roman"/>
          <w:sz w:val="24"/>
          <w:szCs w:val="24"/>
        </w:rPr>
        <w:t>2</w:t>
      </w:r>
      <w:r w:rsidR="000C422B">
        <w:rPr>
          <w:rFonts w:ascii="Times New Roman" w:hAnsi="Times New Roman"/>
          <w:sz w:val="24"/>
          <w:szCs w:val="24"/>
        </w:rPr>
        <w:t>1</w:t>
      </w:r>
      <w:r w:rsidRPr="00B34E6A">
        <w:rPr>
          <w:rFonts w:ascii="Times New Roman" w:hAnsi="Times New Roman"/>
          <w:sz w:val="24"/>
          <w:szCs w:val="24"/>
        </w:rPr>
        <w:t xml:space="preserve"> году.</w:t>
      </w:r>
    </w:p>
    <w:p w:rsidR="00035A1C" w:rsidRDefault="00035A1C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0C42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</w:t>
      </w:r>
      <w:r w:rsidR="000C422B">
        <w:rPr>
          <w:rFonts w:ascii="Times New Roman" w:hAnsi="Times New Roman"/>
          <w:b/>
          <w:sz w:val="28"/>
          <w:szCs w:val="28"/>
        </w:rPr>
        <w:t>2</w:t>
      </w:r>
      <w:r w:rsidRPr="005C758A">
        <w:rPr>
          <w:rFonts w:ascii="Times New Roman" w:hAnsi="Times New Roman"/>
          <w:b/>
          <w:sz w:val="28"/>
          <w:szCs w:val="28"/>
        </w:rPr>
        <w:t>-202</w:t>
      </w:r>
      <w:r w:rsidR="000C422B">
        <w:rPr>
          <w:rFonts w:ascii="Times New Roman" w:hAnsi="Times New Roman"/>
          <w:b/>
          <w:sz w:val="28"/>
          <w:szCs w:val="28"/>
        </w:rPr>
        <w:t>3</w:t>
      </w:r>
      <w:r w:rsidRPr="005C758A">
        <w:rPr>
          <w:rFonts w:ascii="Times New Roman" w:hAnsi="Times New Roman"/>
          <w:b/>
          <w:sz w:val="28"/>
          <w:szCs w:val="28"/>
        </w:rPr>
        <w:t xml:space="preserve"> гг.</w:t>
      </w:r>
    </w:p>
    <w:p w:rsidR="00035A1C" w:rsidRPr="0069596F" w:rsidRDefault="00035A1C" w:rsidP="000C42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0C4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0C422B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0C42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0C42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0C4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 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035A1C" w:rsidRPr="003E174F" w:rsidRDefault="00035A1C" w:rsidP="000C4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0C4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0C42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0C422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0C422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  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0C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0C422B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0C422B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  осуществление муниципального земельного контроля.</w:t>
      </w:r>
    </w:p>
    <w:p w:rsidR="00516208" w:rsidRDefault="000C3768" w:rsidP="000C422B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4932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0C422B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0C42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0C422B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0C42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0C42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CD0DAD" w:rsidRPr="00C425D6">
        <w:rPr>
          <w:rFonts w:ascii="Times New Roman" w:hAnsi="Times New Roman"/>
          <w:sz w:val="24"/>
          <w:szCs w:val="24"/>
        </w:rPr>
        <w:t xml:space="preserve">  руководств (памяток), информационных статей;</w:t>
      </w:r>
    </w:p>
    <w:p w:rsidR="00CD0DAD" w:rsidRPr="00C425D6" w:rsidRDefault="00C425D6" w:rsidP="000C42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</w:p>
    <w:p w:rsidR="00CD0DAD" w:rsidRPr="00ED3A4B" w:rsidRDefault="00CD0DAD" w:rsidP="000C422B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AC" w:rsidRPr="00516208" w:rsidRDefault="005E32AC" w:rsidP="000C422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333" w:rsidRDefault="00E52333" w:rsidP="000C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333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C28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9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38</cp:revision>
  <cp:lastPrinted>2020-09-09T07:22:00Z</cp:lastPrinted>
  <dcterms:created xsi:type="dcterms:W3CDTF">2017-10-10T07:24:00Z</dcterms:created>
  <dcterms:modified xsi:type="dcterms:W3CDTF">2020-11-23T06:35:00Z</dcterms:modified>
</cp:coreProperties>
</file>