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9C7" w:rsidRPr="00087188" w:rsidRDefault="00BA69C7" w:rsidP="00A2666E">
      <w:pPr>
        <w:spacing w:after="0" w:line="240" w:lineRule="auto"/>
        <w:jc w:val="center"/>
        <w:rPr>
          <w:rFonts w:ascii="Times New Roman" w:eastAsia="Times New Roman" w:hAnsi="Times New Roman" w:cs="Times New Roman"/>
          <w:sz w:val="32"/>
          <w:szCs w:val="32"/>
          <w:lang w:eastAsia="ru-RU"/>
        </w:rPr>
      </w:pPr>
      <w:r w:rsidRPr="00087188">
        <w:rPr>
          <w:rFonts w:ascii="Times New Roman" w:eastAsia="Times New Roman" w:hAnsi="Times New Roman" w:cs="Times New Roman"/>
          <w:sz w:val="32"/>
          <w:szCs w:val="32"/>
          <w:lang w:eastAsia="ru-RU"/>
        </w:rPr>
        <w:t>СОВЕТ ДЕПУТАТОВ</w:t>
      </w:r>
    </w:p>
    <w:p w:rsidR="00BA69C7" w:rsidRPr="00087188" w:rsidRDefault="00BA69C7" w:rsidP="00BA69C7">
      <w:pPr>
        <w:spacing w:after="0" w:line="240" w:lineRule="auto"/>
        <w:jc w:val="center"/>
        <w:rPr>
          <w:rFonts w:ascii="Times New Roman" w:eastAsia="Times New Roman" w:hAnsi="Times New Roman" w:cs="Times New Roman"/>
          <w:sz w:val="32"/>
          <w:szCs w:val="32"/>
          <w:lang w:eastAsia="ru-RU"/>
        </w:rPr>
      </w:pPr>
      <w:r w:rsidRPr="00087188">
        <w:rPr>
          <w:rFonts w:ascii="Times New Roman" w:eastAsia="Times New Roman" w:hAnsi="Times New Roman" w:cs="Times New Roman"/>
          <w:sz w:val="32"/>
          <w:szCs w:val="32"/>
          <w:lang w:eastAsia="ru-RU"/>
        </w:rPr>
        <w:t>ГОРОДСКОГО ПОСЕЛЕНИЯ ИГРИМ</w:t>
      </w:r>
    </w:p>
    <w:p w:rsidR="00BA69C7" w:rsidRPr="00087188" w:rsidRDefault="00BA69C7" w:rsidP="00BA69C7">
      <w:pPr>
        <w:spacing w:after="0" w:line="240" w:lineRule="auto"/>
        <w:jc w:val="center"/>
        <w:rPr>
          <w:rFonts w:ascii="Times New Roman" w:eastAsia="Times New Roman" w:hAnsi="Times New Roman" w:cs="Times New Roman"/>
          <w:sz w:val="28"/>
          <w:szCs w:val="28"/>
          <w:lang w:eastAsia="ru-RU"/>
        </w:rPr>
      </w:pPr>
      <w:r w:rsidRPr="00087188">
        <w:rPr>
          <w:rFonts w:ascii="Times New Roman" w:eastAsia="Times New Roman" w:hAnsi="Times New Roman" w:cs="Times New Roman"/>
          <w:sz w:val="28"/>
          <w:szCs w:val="28"/>
          <w:lang w:eastAsia="ru-RU"/>
        </w:rPr>
        <w:t>Березовского района</w:t>
      </w:r>
    </w:p>
    <w:p w:rsidR="00BA69C7" w:rsidRPr="00087188" w:rsidRDefault="00BA69C7" w:rsidP="00BA69C7">
      <w:pPr>
        <w:spacing w:after="0" w:line="240" w:lineRule="auto"/>
        <w:jc w:val="center"/>
        <w:rPr>
          <w:rFonts w:ascii="Times New Roman" w:eastAsia="Times New Roman" w:hAnsi="Times New Roman" w:cs="Times New Roman"/>
          <w:sz w:val="28"/>
          <w:szCs w:val="28"/>
          <w:lang w:eastAsia="ru-RU"/>
        </w:rPr>
      </w:pPr>
      <w:r w:rsidRPr="00087188">
        <w:rPr>
          <w:rFonts w:ascii="Times New Roman" w:eastAsia="Times New Roman" w:hAnsi="Times New Roman" w:cs="Times New Roman"/>
          <w:sz w:val="28"/>
          <w:szCs w:val="28"/>
          <w:lang w:eastAsia="ru-RU"/>
        </w:rPr>
        <w:t xml:space="preserve">Ханты-Мансийского автономного округа – Югры </w:t>
      </w:r>
    </w:p>
    <w:p w:rsidR="00BA69C7" w:rsidRPr="00087188" w:rsidRDefault="00BA69C7" w:rsidP="00BA69C7">
      <w:pPr>
        <w:spacing w:after="0" w:line="240" w:lineRule="auto"/>
        <w:rPr>
          <w:rFonts w:ascii="Times New Roman" w:eastAsia="Times New Roman" w:hAnsi="Times New Roman" w:cs="Times New Roman"/>
          <w:sz w:val="28"/>
          <w:szCs w:val="28"/>
          <w:lang w:eastAsia="ru-RU"/>
        </w:rPr>
      </w:pPr>
    </w:p>
    <w:p w:rsidR="00BA69C7" w:rsidRPr="00087188" w:rsidRDefault="00BA69C7" w:rsidP="00BA69C7">
      <w:pPr>
        <w:spacing w:after="0" w:line="240" w:lineRule="auto"/>
        <w:jc w:val="center"/>
        <w:rPr>
          <w:rFonts w:ascii="Times New Roman" w:eastAsia="Times New Roman" w:hAnsi="Times New Roman" w:cs="Times New Roman"/>
          <w:sz w:val="32"/>
          <w:szCs w:val="32"/>
          <w:lang w:eastAsia="ru-RU"/>
        </w:rPr>
      </w:pPr>
      <w:r w:rsidRPr="00087188">
        <w:rPr>
          <w:rFonts w:ascii="Times New Roman" w:eastAsia="Times New Roman" w:hAnsi="Times New Roman" w:cs="Times New Roman"/>
          <w:sz w:val="32"/>
          <w:szCs w:val="32"/>
          <w:lang w:eastAsia="ru-RU"/>
        </w:rPr>
        <w:t>РЕШЕНИЕ</w:t>
      </w:r>
    </w:p>
    <w:p w:rsidR="00BA69C7" w:rsidRPr="00087188" w:rsidRDefault="00BA69C7" w:rsidP="00BA69C7">
      <w:pPr>
        <w:spacing w:after="0" w:line="240" w:lineRule="auto"/>
        <w:rPr>
          <w:rFonts w:ascii="Times New Roman" w:eastAsia="Times New Roman" w:hAnsi="Times New Roman" w:cs="Times New Roman"/>
          <w:sz w:val="28"/>
          <w:szCs w:val="28"/>
          <w:lang w:eastAsia="ru-RU"/>
        </w:rPr>
      </w:pPr>
    </w:p>
    <w:p w:rsidR="00BA69C7" w:rsidRPr="00087188" w:rsidRDefault="00BA69C7" w:rsidP="00BA69C7">
      <w:pPr>
        <w:spacing w:after="0" w:line="240" w:lineRule="auto"/>
        <w:rPr>
          <w:rFonts w:ascii="Times New Roman" w:eastAsia="Times New Roman" w:hAnsi="Times New Roman" w:cs="Times New Roman"/>
          <w:sz w:val="28"/>
          <w:szCs w:val="28"/>
          <w:lang w:eastAsia="ru-RU"/>
        </w:rPr>
      </w:pPr>
    </w:p>
    <w:p w:rsidR="006F5B9D" w:rsidRPr="00087188" w:rsidRDefault="00BA69C7" w:rsidP="00BA69C7">
      <w:pPr>
        <w:spacing w:after="0" w:line="240" w:lineRule="auto"/>
        <w:rPr>
          <w:rFonts w:ascii="Times New Roman" w:eastAsia="Times New Roman" w:hAnsi="Times New Roman" w:cs="Times New Roman"/>
          <w:sz w:val="28"/>
          <w:szCs w:val="28"/>
          <w:lang w:eastAsia="ru-RU"/>
        </w:rPr>
      </w:pPr>
      <w:r w:rsidRPr="00087188">
        <w:rPr>
          <w:rFonts w:ascii="Times New Roman" w:eastAsia="Times New Roman" w:hAnsi="Times New Roman" w:cs="Times New Roman"/>
          <w:sz w:val="28"/>
          <w:szCs w:val="28"/>
          <w:lang w:eastAsia="ru-RU"/>
        </w:rPr>
        <w:t>от «</w:t>
      </w:r>
      <w:r w:rsidR="0034558F">
        <w:rPr>
          <w:rFonts w:ascii="Times New Roman" w:eastAsia="Times New Roman" w:hAnsi="Times New Roman" w:cs="Times New Roman"/>
          <w:sz w:val="28"/>
          <w:szCs w:val="28"/>
          <w:lang w:eastAsia="ru-RU"/>
        </w:rPr>
        <w:t>17»</w:t>
      </w:r>
      <w:r w:rsidRPr="00087188">
        <w:rPr>
          <w:rFonts w:ascii="Times New Roman" w:eastAsia="Times New Roman" w:hAnsi="Times New Roman" w:cs="Times New Roman"/>
          <w:sz w:val="28"/>
          <w:szCs w:val="28"/>
          <w:lang w:eastAsia="ru-RU"/>
        </w:rPr>
        <w:t xml:space="preserve"> </w:t>
      </w:r>
      <w:r w:rsidR="0034558F">
        <w:rPr>
          <w:rFonts w:ascii="Times New Roman" w:eastAsia="Times New Roman" w:hAnsi="Times New Roman" w:cs="Times New Roman"/>
          <w:sz w:val="28"/>
          <w:szCs w:val="28"/>
          <w:lang w:eastAsia="ru-RU"/>
        </w:rPr>
        <w:t>октября</w:t>
      </w:r>
      <w:r w:rsidR="006F5B9D" w:rsidRPr="00087188">
        <w:rPr>
          <w:rFonts w:ascii="Times New Roman" w:eastAsia="Times New Roman" w:hAnsi="Times New Roman" w:cs="Times New Roman"/>
          <w:sz w:val="28"/>
          <w:szCs w:val="28"/>
          <w:lang w:eastAsia="ru-RU"/>
        </w:rPr>
        <w:t xml:space="preserve">   </w:t>
      </w:r>
      <w:r w:rsidRPr="00087188">
        <w:rPr>
          <w:rFonts w:ascii="Times New Roman" w:eastAsia="Times New Roman" w:hAnsi="Times New Roman" w:cs="Times New Roman"/>
          <w:sz w:val="28"/>
          <w:szCs w:val="28"/>
          <w:lang w:eastAsia="ru-RU"/>
        </w:rPr>
        <w:t>202</w:t>
      </w:r>
      <w:r w:rsidR="006F5B9D" w:rsidRPr="00087188">
        <w:rPr>
          <w:rFonts w:ascii="Times New Roman" w:eastAsia="Times New Roman" w:hAnsi="Times New Roman" w:cs="Times New Roman"/>
          <w:sz w:val="28"/>
          <w:szCs w:val="28"/>
          <w:lang w:eastAsia="ru-RU"/>
        </w:rPr>
        <w:t>4</w:t>
      </w:r>
      <w:r w:rsidRPr="00087188">
        <w:rPr>
          <w:rFonts w:ascii="Times New Roman" w:eastAsia="Times New Roman" w:hAnsi="Times New Roman" w:cs="Times New Roman"/>
          <w:sz w:val="28"/>
          <w:szCs w:val="28"/>
          <w:lang w:eastAsia="ru-RU"/>
        </w:rPr>
        <w:t xml:space="preserve"> года </w:t>
      </w:r>
      <w:r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ab/>
      </w:r>
      <w:r w:rsidR="00A2666E" w:rsidRPr="00087188">
        <w:rPr>
          <w:rFonts w:ascii="Times New Roman" w:eastAsia="Times New Roman" w:hAnsi="Times New Roman" w:cs="Times New Roman"/>
          <w:sz w:val="28"/>
          <w:szCs w:val="28"/>
          <w:lang w:eastAsia="ru-RU"/>
        </w:rPr>
        <w:tab/>
      </w:r>
      <w:r w:rsidRPr="00087188">
        <w:rPr>
          <w:rFonts w:ascii="Times New Roman" w:eastAsia="Times New Roman" w:hAnsi="Times New Roman" w:cs="Times New Roman"/>
          <w:sz w:val="28"/>
          <w:szCs w:val="28"/>
          <w:lang w:eastAsia="ru-RU"/>
        </w:rPr>
        <w:t xml:space="preserve">№ </w:t>
      </w:r>
      <w:r w:rsidR="0034558F">
        <w:rPr>
          <w:rFonts w:ascii="Times New Roman" w:eastAsia="Times New Roman" w:hAnsi="Times New Roman" w:cs="Times New Roman"/>
          <w:sz w:val="28"/>
          <w:szCs w:val="28"/>
          <w:lang w:eastAsia="ru-RU"/>
        </w:rPr>
        <w:t>115</w:t>
      </w:r>
    </w:p>
    <w:p w:rsidR="00BA69C7" w:rsidRPr="00087188" w:rsidRDefault="00BA69C7" w:rsidP="00BA69C7">
      <w:pPr>
        <w:spacing w:after="0" w:line="240" w:lineRule="auto"/>
        <w:rPr>
          <w:rFonts w:ascii="Times New Roman" w:eastAsia="Times New Roman" w:hAnsi="Times New Roman" w:cs="Times New Roman"/>
          <w:sz w:val="28"/>
          <w:szCs w:val="28"/>
          <w:lang w:eastAsia="ru-RU"/>
        </w:rPr>
      </w:pPr>
      <w:proofErr w:type="spellStart"/>
      <w:r w:rsidRPr="00087188">
        <w:rPr>
          <w:rFonts w:ascii="Times New Roman" w:eastAsia="Times New Roman" w:hAnsi="Times New Roman" w:cs="Times New Roman"/>
          <w:sz w:val="28"/>
          <w:szCs w:val="28"/>
          <w:lang w:eastAsia="ru-RU"/>
        </w:rPr>
        <w:t>пгт</w:t>
      </w:r>
      <w:proofErr w:type="spellEnd"/>
      <w:r w:rsidRPr="00087188">
        <w:rPr>
          <w:rFonts w:ascii="Times New Roman" w:eastAsia="Times New Roman" w:hAnsi="Times New Roman" w:cs="Times New Roman"/>
          <w:sz w:val="28"/>
          <w:szCs w:val="28"/>
          <w:lang w:eastAsia="ru-RU"/>
        </w:rPr>
        <w:t>. Игрим</w:t>
      </w:r>
    </w:p>
    <w:p w:rsidR="00BA69C7" w:rsidRPr="00087188" w:rsidRDefault="00BA69C7" w:rsidP="00BA69C7">
      <w:pPr>
        <w:spacing w:after="0" w:line="240" w:lineRule="auto"/>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BA69C7" w:rsidRPr="00087188" w:rsidTr="00035DE2">
        <w:tc>
          <w:tcPr>
            <w:tcW w:w="5245" w:type="dxa"/>
            <w:hideMark/>
          </w:tcPr>
          <w:p w:rsidR="00BA69C7" w:rsidRPr="00087188" w:rsidRDefault="00BA69C7" w:rsidP="00035DE2">
            <w:pPr>
              <w:spacing w:line="240" w:lineRule="auto"/>
              <w:jc w:val="both"/>
              <w:rPr>
                <w:rFonts w:ascii="Times New Roman" w:eastAsia="Times New Roman" w:hAnsi="Times New Roman" w:cs="Times New Roman"/>
                <w:sz w:val="28"/>
                <w:szCs w:val="28"/>
                <w:lang w:eastAsia="ru-RU"/>
              </w:rPr>
            </w:pPr>
            <w:r w:rsidRPr="00087188">
              <w:rPr>
                <w:rFonts w:ascii="Times New Roman" w:eastAsia="Times New Roman" w:hAnsi="Times New Roman" w:cs="Times New Roman"/>
                <w:sz w:val="28"/>
                <w:szCs w:val="28"/>
                <w:lang w:eastAsia="ru-RU"/>
              </w:rPr>
              <w:t xml:space="preserve">О внесении изменений в приложение к решению Совета депутатов городского поселения Игрим от 31.08.2021 года №194 «Об утверждении Положения о муниципальном жилищном </w:t>
            </w:r>
            <w:r w:rsidRPr="00087188">
              <w:rPr>
                <w:rFonts w:ascii="Times New Roman" w:hAnsi="Times New Roman" w:cs="Times New Roman"/>
                <w:bCs/>
                <w:sz w:val="28"/>
                <w:szCs w:val="28"/>
              </w:rPr>
              <w:t>контроле на территории г</w:t>
            </w:r>
            <w:r w:rsidRPr="00087188">
              <w:rPr>
                <w:rFonts w:ascii="Times New Roman" w:eastAsia="Times New Roman" w:hAnsi="Times New Roman" w:cs="Times New Roman"/>
                <w:sz w:val="28"/>
                <w:szCs w:val="28"/>
                <w:lang w:eastAsia="ru-RU"/>
              </w:rPr>
              <w:t>ородского поселения Игрим»</w:t>
            </w:r>
          </w:p>
        </w:tc>
      </w:tr>
    </w:tbl>
    <w:p w:rsidR="006F5B9D" w:rsidRPr="00087188" w:rsidRDefault="006F5B9D" w:rsidP="00A2666E">
      <w:pPr>
        <w:spacing w:line="240" w:lineRule="auto"/>
        <w:ind w:firstLine="709"/>
        <w:jc w:val="both"/>
        <w:rPr>
          <w:rFonts w:ascii="Times New Roman" w:hAnsi="Times New Roman" w:cs="Times New Roman"/>
          <w:sz w:val="28"/>
          <w:szCs w:val="28"/>
        </w:rPr>
      </w:pPr>
    </w:p>
    <w:p w:rsidR="00A2666E" w:rsidRPr="00087188" w:rsidRDefault="006F5B9D" w:rsidP="00A2666E">
      <w:pPr>
        <w:spacing w:line="240" w:lineRule="auto"/>
        <w:ind w:firstLine="709"/>
        <w:jc w:val="both"/>
        <w:rPr>
          <w:rFonts w:ascii="Times New Roman" w:hAnsi="Times New Roman" w:cs="Times New Roman"/>
          <w:sz w:val="28"/>
          <w:szCs w:val="28"/>
        </w:rPr>
      </w:pPr>
      <w:r w:rsidRPr="00087188">
        <w:rPr>
          <w:sz w:val="28"/>
          <w:szCs w:val="28"/>
        </w:rPr>
        <w:t xml:space="preserve">        </w:t>
      </w:r>
      <w:r w:rsidRPr="00087188">
        <w:rPr>
          <w:rFonts w:ascii="PT Astra Serif" w:hAnsi="PT Astra Serif" w:cs="Times New Roman"/>
          <w:sz w:val="28"/>
          <w:szCs w:val="28"/>
        </w:rPr>
        <w:t xml:space="preserve">В соответствии с Федеральным законом </w:t>
      </w:r>
      <w:r w:rsidRPr="00087188">
        <w:rPr>
          <w:rFonts w:ascii="Times New Roman" w:hAnsi="Times New Roman" w:cs="Times New Roman"/>
          <w:sz w:val="28"/>
          <w:szCs w:val="28"/>
        </w:rPr>
        <w:t>от 31 июля 2020 года № 248-ФЗ «О государственном контроле (надзоре) и муниципальном контроле в Российской Федерации»</w:t>
      </w:r>
      <w:r w:rsidRPr="00087188">
        <w:t xml:space="preserve">, </w:t>
      </w:r>
      <w:r w:rsidRPr="00087188">
        <w:rPr>
          <w:rFonts w:ascii="Times New Roman" w:hAnsi="Times New Roman" w:cs="Times New Roman"/>
          <w:sz w:val="28"/>
          <w:szCs w:val="28"/>
        </w:rPr>
        <w:t xml:space="preserve">руководствуясь Уставом городского поселения Игрим, </w:t>
      </w:r>
      <w:r w:rsidR="00BA69C7" w:rsidRPr="00087188">
        <w:rPr>
          <w:rFonts w:ascii="Times New Roman" w:hAnsi="Times New Roman" w:cs="Times New Roman"/>
          <w:sz w:val="28"/>
          <w:szCs w:val="28"/>
        </w:rPr>
        <w:t xml:space="preserve">в целях осуществления муниципального жилищного контроля на территории городского поселения Игрим, </w:t>
      </w:r>
    </w:p>
    <w:p w:rsidR="00BA69C7" w:rsidRPr="00087188" w:rsidRDefault="00BA69C7" w:rsidP="005C4F8C">
      <w:pPr>
        <w:spacing w:line="240" w:lineRule="auto"/>
        <w:ind w:firstLine="567"/>
        <w:jc w:val="center"/>
        <w:rPr>
          <w:rFonts w:ascii="Times New Roman" w:eastAsia="Times New Roman" w:hAnsi="Times New Roman" w:cs="Times New Roman"/>
          <w:sz w:val="28"/>
          <w:szCs w:val="28"/>
          <w:lang w:eastAsia="ru-RU"/>
        </w:rPr>
      </w:pPr>
      <w:r w:rsidRPr="00087188">
        <w:rPr>
          <w:rFonts w:ascii="Times New Roman" w:eastAsia="Times New Roman" w:hAnsi="Times New Roman" w:cs="Times New Roman"/>
          <w:sz w:val="28"/>
          <w:szCs w:val="28"/>
          <w:lang w:eastAsia="ru-RU"/>
        </w:rPr>
        <w:t xml:space="preserve">Совет поселения </w:t>
      </w:r>
      <w:r w:rsidRPr="00087188">
        <w:rPr>
          <w:rFonts w:ascii="Times New Roman" w:eastAsia="Times New Roman" w:hAnsi="Times New Roman" w:cs="Times New Roman"/>
          <w:b/>
          <w:sz w:val="28"/>
          <w:szCs w:val="28"/>
          <w:lang w:eastAsia="ru-RU"/>
        </w:rPr>
        <w:t>РЕШИЛ</w:t>
      </w:r>
      <w:r w:rsidRPr="00087188">
        <w:rPr>
          <w:rFonts w:ascii="Times New Roman" w:eastAsia="Times New Roman" w:hAnsi="Times New Roman" w:cs="Times New Roman"/>
          <w:sz w:val="28"/>
          <w:szCs w:val="28"/>
          <w:lang w:eastAsia="ru-RU"/>
        </w:rPr>
        <w:t>:</w:t>
      </w:r>
    </w:p>
    <w:p w:rsidR="00BA69C7" w:rsidRPr="00087188" w:rsidRDefault="00BA69C7" w:rsidP="005C4F8C">
      <w:pPr>
        <w:pStyle w:val="a4"/>
        <w:ind w:firstLine="567"/>
        <w:jc w:val="both"/>
        <w:rPr>
          <w:rFonts w:ascii="Times New Roman" w:hAnsi="Times New Roman" w:cs="Times New Roman"/>
          <w:sz w:val="28"/>
          <w:szCs w:val="28"/>
        </w:rPr>
      </w:pPr>
      <w:r w:rsidRPr="00087188">
        <w:rPr>
          <w:rFonts w:ascii="Times New Roman" w:hAnsi="Times New Roman" w:cs="Times New Roman"/>
          <w:sz w:val="28"/>
          <w:szCs w:val="28"/>
        </w:rPr>
        <w:t>1. Внести в приложение к решению Совета депутатов городского поселения Игрим от 31.08.2021 года №194 «Об утверждении Положения о муниципальном жилищном контроле на территории городского поселения Игрим»</w:t>
      </w:r>
      <w:r w:rsidR="005B6F2E" w:rsidRPr="00087188">
        <w:rPr>
          <w:rFonts w:ascii="Times New Roman" w:hAnsi="Times New Roman" w:cs="Times New Roman"/>
          <w:sz w:val="28"/>
          <w:szCs w:val="28"/>
        </w:rPr>
        <w:t xml:space="preserve"> (далее – Положение)</w:t>
      </w:r>
      <w:r w:rsidRPr="00087188">
        <w:rPr>
          <w:rFonts w:ascii="Times New Roman" w:hAnsi="Times New Roman" w:cs="Times New Roman"/>
          <w:sz w:val="28"/>
          <w:szCs w:val="28"/>
        </w:rPr>
        <w:t xml:space="preserve"> следующие изменения:</w:t>
      </w:r>
    </w:p>
    <w:p w:rsidR="00593EDB" w:rsidRPr="00087188" w:rsidRDefault="006F5B9D" w:rsidP="005C4F8C">
      <w:pPr>
        <w:autoSpaceDE w:val="0"/>
        <w:autoSpaceDN w:val="0"/>
        <w:adjustRightInd w:val="0"/>
        <w:spacing w:after="0" w:line="240" w:lineRule="auto"/>
        <w:ind w:firstLine="567"/>
        <w:jc w:val="both"/>
        <w:rPr>
          <w:rFonts w:ascii="Times New Roman" w:hAnsi="Times New Roman" w:cs="Times New Roman"/>
          <w:sz w:val="28"/>
          <w:szCs w:val="28"/>
        </w:rPr>
      </w:pPr>
      <w:r w:rsidRPr="00087188">
        <w:rPr>
          <w:rFonts w:ascii="Times New Roman" w:hAnsi="Times New Roman" w:cs="Times New Roman"/>
          <w:sz w:val="28"/>
          <w:szCs w:val="28"/>
        </w:rPr>
        <w:t xml:space="preserve">1.1. </w:t>
      </w:r>
      <w:r w:rsidR="00593EDB" w:rsidRPr="00087188">
        <w:rPr>
          <w:rFonts w:ascii="Times New Roman" w:hAnsi="Times New Roman" w:cs="Times New Roman"/>
          <w:sz w:val="28"/>
          <w:szCs w:val="28"/>
        </w:rPr>
        <w:t>по тексту Положения слово «(надзорный)» в соответствующем числе и падеже применимо к контрольным мероприятиям, действиям контрольного органа исключить.</w:t>
      </w:r>
    </w:p>
    <w:p w:rsidR="00954B6A" w:rsidRPr="00087188" w:rsidRDefault="0041585B" w:rsidP="005C4F8C">
      <w:pPr>
        <w:pStyle w:val="a4"/>
        <w:ind w:firstLine="567"/>
        <w:jc w:val="both"/>
        <w:rPr>
          <w:rFonts w:ascii="Times New Roman" w:hAnsi="Times New Roman" w:cs="Times New Roman"/>
          <w:sz w:val="28"/>
          <w:szCs w:val="28"/>
        </w:rPr>
      </w:pPr>
      <w:r w:rsidRPr="00087188">
        <w:rPr>
          <w:rFonts w:ascii="Times New Roman" w:hAnsi="Times New Roman" w:cs="Times New Roman"/>
          <w:sz w:val="28"/>
          <w:szCs w:val="28"/>
        </w:rPr>
        <w:t xml:space="preserve">1.2. </w:t>
      </w:r>
      <w:r w:rsidR="00954B6A" w:rsidRPr="00087188">
        <w:rPr>
          <w:rFonts w:ascii="Times New Roman" w:hAnsi="Times New Roman" w:cs="Times New Roman"/>
          <w:sz w:val="28"/>
          <w:szCs w:val="28"/>
        </w:rPr>
        <w:t>В подпункте 2 пункта 4 слова «должностным регламентом или» исключить.</w:t>
      </w:r>
    </w:p>
    <w:p w:rsidR="00C2567D" w:rsidRPr="00087188" w:rsidRDefault="005C4F8C" w:rsidP="005C4F8C">
      <w:pPr>
        <w:pStyle w:val="a4"/>
        <w:ind w:firstLine="567"/>
        <w:jc w:val="both"/>
        <w:rPr>
          <w:rFonts w:ascii="Times New Roman" w:hAnsi="Times New Roman" w:cs="Times New Roman"/>
          <w:sz w:val="28"/>
          <w:szCs w:val="28"/>
        </w:rPr>
      </w:pPr>
      <w:r w:rsidRPr="00087188">
        <w:rPr>
          <w:rFonts w:ascii="Times New Roman" w:hAnsi="Times New Roman" w:cs="Times New Roman"/>
          <w:sz w:val="28"/>
          <w:szCs w:val="28"/>
        </w:rPr>
        <w:t>1</w:t>
      </w:r>
      <w:r w:rsidR="0041585B" w:rsidRPr="00087188">
        <w:rPr>
          <w:rFonts w:ascii="Times New Roman" w:hAnsi="Times New Roman" w:cs="Times New Roman"/>
          <w:sz w:val="28"/>
          <w:szCs w:val="28"/>
        </w:rPr>
        <w:t xml:space="preserve">.3. </w:t>
      </w:r>
      <w:r w:rsidR="00C2567D" w:rsidRPr="00087188">
        <w:rPr>
          <w:rFonts w:ascii="Times New Roman" w:hAnsi="Times New Roman" w:cs="Times New Roman"/>
          <w:sz w:val="28"/>
          <w:szCs w:val="28"/>
        </w:rPr>
        <w:t>Подпункты 2, 3 пункта 9 изложить в следующей редакции:</w:t>
      </w:r>
    </w:p>
    <w:p w:rsidR="00C2567D" w:rsidRPr="00087188" w:rsidRDefault="00C2567D"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C2567D" w:rsidRPr="00087188" w:rsidRDefault="00C2567D" w:rsidP="005C4F8C">
      <w:pPr>
        <w:autoSpaceDE w:val="0"/>
        <w:autoSpaceDN w:val="0"/>
        <w:adjustRightInd w:val="0"/>
        <w:spacing w:after="0" w:line="240" w:lineRule="auto"/>
        <w:ind w:firstLine="567"/>
        <w:jc w:val="both"/>
        <w:rPr>
          <w:rFonts w:ascii="Times New Roman" w:hAnsi="Times New Roman" w:cs="Times New Roman"/>
          <w:sz w:val="28"/>
          <w:szCs w:val="28"/>
        </w:rPr>
      </w:pPr>
      <w:r w:rsidRPr="00087188">
        <w:rPr>
          <w:rFonts w:ascii="Times New Roman" w:hAnsi="Times New Roman" w:cs="Times New Roman"/>
          <w:sz w:val="28"/>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 (далее – производственные объекты).».</w:t>
      </w:r>
    </w:p>
    <w:p w:rsidR="008E7554" w:rsidRPr="00087188" w:rsidRDefault="008E7554" w:rsidP="008E7554">
      <w:pPr>
        <w:pStyle w:val="FORMATTEXT"/>
        <w:ind w:firstLine="567"/>
        <w:jc w:val="both"/>
        <w:rPr>
          <w:rFonts w:ascii="Times New Roman" w:eastAsia="Calibri" w:hAnsi="Times New Roman" w:cs="Times New Roman"/>
          <w:sz w:val="28"/>
          <w:szCs w:val="28"/>
        </w:rPr>
      </w:pPr>
      <w:r w:rsidRPr="00087188">
        <w:rPr>
          <w:rFonts w:ascii="Times New Roman" w:hAnsi="Times New Roman" w:cs="Times New Roman"/>
          <w:sz w:val="28"/>
          <w:szCs w:val="28"/>
        </w:rPr>
        <w:t>1.4. Пункт 20</w:t>
      </w:r>
      <w:r w:rsidRPr="00087188">
        <w:rPr>
          <w:rFonts w:ascii="Times New Roman" w:eastAsia="Calibri" w:hAnsi="Times New Roman" w:cs="Times New Roman"/>
          <w:sz w:val="28"/>
          <w:szCs w:val="28"/>
        </w:rPr>
        <w:t xml:space="preserve"> </w:t>
      </w:r>
      <w:r w:rsidRPr="00087188">
        <w:rPr>
          <w:rFonts w:ascii="Times New Roman" w:hAnsi="Times New Roman" w:cs="Times New Roman"/>
          <w:sz w:val="28"/>
          <w:szCs w:val="28"/>
        </w:rPr>
        <w:t>дополнить подпунктом 3 следующего содержания:</w:t>
      </w:r>
    </w:p>
    <w:p w:rsidR="008E7554" w:rsidRPr="00087188" w:rsidRDefault="008E7554" w:rsidP="008E7554">
      <w:pPr>
        <w:pStyle w:val="Default"/>
        <w:tabs>
          <w:tab w:val="left" w:pos="567"/>
        </w:tabs>
        <w:jc w:val="both"/>
        <w:rPr>
          <w:rFonts w:eastAsia="Times New Roman"/>
          <w:color w:val="auto"/>
          <w:sz w:val="28"/>
          <w:szCs w:val="28"/>
        </w:rPr>
      </w:pPr>
      <w:r w:rsidRPr="00087188">
        <w:rPr>
          <w:rFonts w:eastAsia="Calibri"/>
          <w:color w:val="auto"/>
          <w:sz w:val="28"/>
          <w:szCs w:val="28"/>
        </w:rPr>
        <w:tab/>
        <w:t>«</w:t>
      </w:r>
      <w:r w:rsidRPr="00087188">
        <w:rPr>
          <w:color w:val="auto"/>
          <w:sz w:val="28"/>
          <w:szCs w:val="28"/>
        </w:rPr>
        <w:t>3) профилактический визит.»</w:t>
      </w:r>
      <w:r w:rsidRPr="00087188">
        <w:rPr>
          <w:rFonts w:eastAsia="Times New Roman"/>
          <w:color w:val="auto"/>
          <w:sz w:val="28"/>
          <w:szCs w:val="28"/>
        </w:rPr>
        <w:t>.</w:t>
      </w:r>
    </w:p>
    <w:p w:rsidR="008E7554" w:rsidRPr="00087188" w:rsidRDefault="008E7554" w:rsidP="008E7554">
      <w:pPr>
        <w:spacing w:after="0" w:line="240" w:lineRule="auto"/>
        <w:ind w:firstLine="567"/>
        <w:jc w:val="both"/>
        <w:rPr>
          <w:rFonts w:eastAsia="Times New Roman"/>
          <w:sz w:val="28"/>
          <w:szCs w:val="28"/>
        </w:rPr>
      </w:pPr>
      <w:r w:rsidRPr="00087188">
        <w:rPr>
          <w:rFonts w:ascii="Times New Roman" w:eastAsia="Times New Roman" w:hAnsi="Times New Roman" w:cs="Times New Roman"/>
          <w:sz w:val="28"/>
          <w:szCs w:val="28"/>
        </w:rPr>
        <w:lastRenderedPageBreak/>
        <w:t xml:space="preserve">1.5. Нумерацию пункта 21, указанного во второй раз, </w:t>
      </w:r>
      <w:r w:rsidR="000C238D" w:rsidRPr="00087188">
        <w:rPr>
          <w:rFonts w:ascii="Times New Roman" w:eastAsia="Times New Roman" w:hAnsi="Times New Roman" w:cs="Times New Roman"/>
          <w:sz w:val="28"/>
          <w:szCs w:val="28"/>
        </w:rPr>
        <w:t>из</w:t>
      </w:r>
      <w:r w:rsidRPr="00087188">
        <w:rPr>
          <w:rFonts w:ascii="Times New Roman" w:eastAsia="Times New Roman" w:hAnsi="Times New Roman" w:cs="Times New Roman"/>
          <w:sz w:val="28"/>
          <w:szCs w:val="28"/>
        </w:rPr>
        <w:t xml:space="preserve">менить на нумерацию 21.1. </w:t>
      </w:r>
    </w:p>
    <w:p w:rsidR="008E7554" w:rsidRPr="00087188" w:rsidRDefault="008E7554" w:rsidP="008E7554">
      <w:pPr>
        <w:pStyle w:val="Default"/>
        <w:tabs>
          <w:tab w:val="left" w:pos="567"/>
        </w:tabs>
        <w:jc w:val="both"/>
        <w:rPr>
          <w:color w:val="auto"/>
          <w:sz w:val="28"/>
          <w:szCs w:val="28"/>
        </w:rPr>
      </w:pPr>
      <w:r w:rsidRPr="00087188">
        <w:rPr>
          <w:rFonts w:eastAsia="Times New Roman"/>
          <w:color w:val="auto"/>
          <w:sz w:val="28"/>
          <w:szCs w:val="28"/>
        </w:rPr>
        <w:tab/>
      </w:r>
      <w:r w:rsidRPr="00087188">
        <w:rPr>
          <w:rFonts w:eastAsia="Calibri"/>
          <w:color w:val="auto"/>
          <w:sz w:val="28"/>
          <w:szCs w:val="28"/>
        </w:rPr>
        <w:t xml:space="preserve">1.6. Раздел </w:t>
      </w:r>
      <w:r w:rsidRPr="00087188">
        <w:rPr>
          <w:rFonts w:eastAsia="Calibri"/>
          <w:color w:val="auto"/>
          <w:sz w:val="28"/>
          <w:szCs w:val="28"/>
          <w:lang w:val="en-US"/>
        </w:rPr>
        <w:t>II</w:t>
      </w:r>
      <w:r w:rsidRPr="00087188">
        <w:rPr>
          <w:rFonts w:eastAsia="Calibri"/>
          <w:color w:val="auto"/>
          <w:sz w:val="28"/>
          <w:szCs w:val="28"/>
        </w:rPr>
        <w:t xml:space="preserve"> дополнить пунктом 21.2 следующего содержания:</w:t>
      </w:r>
    </w:p>
    <w:p w:rsidR="008E7554" w:rsidRPr="00087188" w:rsidRDefault="008E7554" w:rsidP="008E7554">
      <w:pPr>
        <w:spacing w:after="0" w:line="240" w:lineRule="auto"/>
        <w:ind w:firstLine="709"/>
        <w:jc w:val="both"/>
        <w:rPr>
          <w:rFonts w:ascii="Times New Roman" w:hAnsi="Times New Roman" w:cs="Times New Roman"/>
          <w:sz w:val="28"/>
          <w:szCs w:val="28"/>
        </w:rPr>
      </w:pPr>
      <w:r w:rsidRPr="00087188">
        <w:rPr>
          <w:rFonts w:ascii="Times New Roman" w:eastAsia="Calibri" w:hAnsi="Times New Roman" w:cs="Times New Roman"/>
          <w:sz w:val="28"/>
          <w:szCs w:val="28"/>
        </w:rPr>
        <w:t>«21.2.</w:t>
      </w:r>
      <w:r w:rsidRPr="00087188">
        <w:rPr>
          <w:rFonts w:ascii="Times New Roman" w:hAnsi="Times New Roman" w:cs="Times New Roman"/>
          <w:sz w:val="28"/>
          <w:szCs w:val="28"/>
        </w:rPr>
        <w:t xml:space="preserve"> Профилактический визит проводится инспектором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Информация о профилактическом визите размещается инспектором в ЕРКНМ.</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 xml:space="preserve">В ходе профилактического визита инспектором контрольного органа может осуществляться консультирование контролируемого лица в порядке, установленном статьей 50 </w:t>
      </w:r>
      <w:r w:rsidR="000C238D" w:rsidRPr="00087188">
        <w:rPr>
          <w:rFonts w:ascii="Times New Roman" w:hAnsi="Times New Roman" w:cs="Times New Roman"/>
          <w:sz w:val="28"/>
          <w:szCs w:val="28"/>
        </w:rPr>
        <w:t>Федерального закона № 248-ФЗ "О государственном контроле (надзоре) и муниципальном контроле в Российской Федерации".</w:t>
      </w:r>
    </w:p>
    <w:p w:rsidR="008E7554" w:rsidRPr="00087188" w:rsidRDefault="008E7554" w:rsidP="008E7554">
      <w:pPr>
        <w:spacing w:after="0" w:line="240" w:lineRule="auto"/>
        <w:ind w:firstLine="709"/>
        <w:jc w:val="both"/>
        <w:rPr>
          <w:rFonts w:ascii="Times New Roman" w:hAnsi="Times New Roman" w:cs="Times New Roman"/>
          <w:sz w:val="28"/>
          <w:szCs w:val="28"/>
        </w:rPr>
      </w:pPr>
      <w:r w:rsidRPr="00087188">
        <w:rPr>
          <w:rFonts w:ascii="Times New Roman" w:hAnsi="Times New Roman" w:cs="Times New Roman"/>
          <w:sz w:val="28"/>
          <w:szCs w:val="28"/>
        </w:rPr>
        <w:t>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E7554" w:rsidRPr="00087188" w:rsidRDefault="008E7554" w:rsidP="008E7554">
      <w:pPr>
        <w:spacing w:after="0" w:line="240" w:lineRule="auto"/>
        <w:ind w:firstLine="709"/>
        <w:jc w:val="both"/>
        <w:rPr>
          <w:rFonts w:ascii="Times New Roman" w:hAnsi="Times New Roman" w:cs="Times New Roman"/>
          <w:sz w:val="28"/>
          <w:szCs w:val="28"/>
        </w:rPr>
      </w:pPr>
      <w:r w:rsidRPr="00087188">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rsidR="008E7554" w:rsidRPr="00087188" w:rsidRDefault="008E7554" w:rsidP="008E7554">
      <w:pPr>
        <w:spacing w:after="0" w:line="240" w:lineRule="auto"/>
        <w:ind w:firstLine="709"/>
        <w:jc w:val="both"/>
        <w:rPr>
          <w:rFonts w:ascii="Times New Roman" w:hAnsi="Times New Roman" w:cs="Times New Roman"/>
          <w:sz w:val="28"/>
          <w:szCs w:val="28"/>
        </w:rPr>
      </w:pPr>
      <w:r w:rsidRPr="00087188">
        <w:rPr>
          <w:rFonts w:ascii="Times New Roman" w:hAnsi="Times New Roman" w:cs="Times New Roman"/>
          <w:sz w:val="28"/>
          <w:szCs w:val="28"/>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8E7554" w:rsidRPr="00087188" w:rsidRDefault="008E7554" w:rsidP="008E7554">
      <w:pPr>
        <w:spacing w:after="0" w:line="240" w:lineRule="auto"/>
        <w:ind w:firstLine="709"/>
        <w:jc w:val="both"/>
        <w:rPr>
          <w:rFonts w:ascii="Times New Roman" w:hAnsi="Times New Roman" w:cs="Times New Roman"/>
          <w:sz w:val="28"/>
          <w:szCs w:val="28"/>
        </w:rPr>
      </w:pPr>
      <w:r w:rsidRPr="00087188">
        <w:rPr>
          <w:rFonts w:ascii="Times New Roman" w:hAnsi="Times New Roman" w:cs="Times New Roman"/>
          <w:sz w:val="28"/>
          <w:szCs w:val="28"/>
        </w:rPr>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о чем уведомляет контролируемое лицо.</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8E7554" w:rsidRPr="00087188" w:rsidRDefault="008E7554" w:rsidP="008E7554">
      <w:pPr>
        <w:spacing w:after="0" w:line="240" w:lineRule="auto"/>
        <w:ind w:firstLine="709"/>
        <w:contextualSpacing/>
        <w:jc w:val="both"/>
        <w:rPr>
          <w:rFonts w:ascii="Times New Roman" w:hAnsi="Times New Roman" w:cs="Times New Roman"/>
          <w:sz w:val="28"/>
          <w:szCs w:val="28"/>
        </w:rPr>
      </w:pPr>
      <w:r w:rsidRPr="00087188">
        <w:rPr>
          <w:rFonts w:ascii="Times New Roman" w:hAnsi="Times New Roman" w:cs="Times New Roman"/>
          <w:sz w:val="28"/>
          <w:szCs w:val="28"/>
        </w:rPr>
        <w:t xml:space="preserve">В случае принятия решения о проведении профилактического визита по заявлению контролируемого лица контрольный орган в течение двадцати рабочих </w:t>
      </w:r>
      <w:r w:rsidRPr="00087188">
        <w:rPr>
          <w:rFonts w:ascii="Times New Roman" w:hAnsi="Times New Roman" w:cs="Times New Roman"/>
          <w:sz w:val="28"/>
          <w:szCs w:val="28"/>
        </w:rPr>
        <w:lastRenderedPageBreak/>
        <w:t>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w:t>
      </w:r>
    </w:p>
    <w:p w:rsidR="00C2567D" w:rsidRPr="00087188" w:rsidRDefault="0041585B"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1.</w:t>
      </w:r>
      <w:r w:rsidR="008E7554" w:rsidRPr="00087188">
        <w:rPr>
          <w:rFonts w:ascii="Times New Roman" w:hAnsi="Times New Roman" w:cs="Times New Roman"/>
          <w:sz w:val="28"/>
          <w:szCs w:val="28"/>
        </w:rPr>
        <w:t>7</w:t>
      </w:r>
      <w:r w:rsidRPr="00087188">
        <w:rPr>
          <w:rFonts w:ascii="Times New Roman" w:hAnsi="Times New Roman" w:cs="Times New Roman"/>
          <w:sz w:val="28"/>
          <w:szCs w:val="28"/>
        </w:rPr>
        <w:t>.</w:t>
      </w:r>
      <w:r w:rsidR="00C2567D" w:rsidRPr="00087188">
        <w:rPr>
          <w:rFonts w:ascii="Times New Roman" w:hAnsi="Times New Roman" w:cs="Times New Roman"/>
          <w:sz w:val="28"/>
          <w:szCs w:val="28"/>
        </w:rPr>
        <w:t xml:space="preserve"> </w:t>
      </w:r>
      <w:r w:rsidR="00954B6A" w:rsidRPr="00087188">
        <w:rPr>
          <w:rFonts w:ascii="Times New Roman" w:hAnsi="Times New Roman" w:cs="Times New Roman"/>
          <w:sz w:val="28"/>
          <w:szCs w:val="28"/>
        </w:rPr>
        <w:t>В абзаце десятом пункта 25 слова «земельный контроль» заменить словами «жилищный контроль».</w:t>
      </w:r>
    </w:p>
    <w:p w:rsidR="0041585B" w:rsidRPr="00087188" w:rsidRDefault="00C2567D" w:rsidP="005C4F8C">
      <w:pPr>
        <w:pStyle w:val="formattext0"/>
        <w:spacing w:before="0" w:beforeAutospacing="0" w:after="0" w:afterAutospacing="0"/>
        <w:ind w:firstLine="567"/>
        <w:jc w:val="both"/>
        <w:rPr>
          <w:sz w:val="28"/>
          <w:szCs w:val="28"/>
        </w:rPr>
      </w:pPr>
      <w:r w:rsidRPr="00087188">
        <w:rPr>
          <w:sz w:val="28"/>
          <w:szCs w:val="28"/>
        </w:rPr>
        <w:t>1.</w:t>
      </w:r>
      <w:r w:rsidR="008E7554" w:rsidRPr="00087188">
        <w:rPr>
          <w:sz w:val="28"/>
          <w:szCs w:val="28"/>
        </w:rPr>
        <w:t>8</w:t>
      </w:r>
      <w:r w:rsidRPr="00087188">
        <w:rPr>
          <w:sz w:val="28"/>
          <w:szCs w:val="28"/>
        </w:rPr>
        <w:t>. Подпункт 3 пункта 26 изложить в следующей редакции:</w:t>
      </w:r>
    </w:p>
    <w:p w:rsidR="00C2567D" w:rsidRPr="00087188" w:rsidRDefault="00C2567D" w:rsidP="005C4F8C">
      <w:pPr>
        <w:pStyle w:val="formattext0"/>
        <w:spacing w:before="0" w:beforeAutospacing="0" w:after="0" w:afterAutospacing="0"/>
        <w:ind w:firstLine="567"/>
        <w:jc w:val="both"/>
        <w:rPr>
          <w:sz w:val="28"/>
          <w:szCs w:val="28"/>
        </w:rPr>
      </w:pPr>
      <w:r w:rsidRPr="00087188">
        <w:rPr>
          <w:sz w:val="28"/>
          <w:szCs w:val="28"/>
        </w:rPr>
        <w:t xml:space="preserve">«3) обратиться в суд с заявлениями в случаях, установленных частью 12 </w:t>
      </w:r>
      <w:hyperlink r:id="rId5" w:history="1">
        <w:r w:rsidRPr="00087188">
          <w:rPr>
            <w:rStyle w:val="a7"/>
            <w:color w:val="auto"/>
            <w:sz w:val="28"/>
            <w:szCs w:val="28"/>
            <w:u w:val="none"/>
          </w:rPr>
          <w:t>статьи 20 Жилищного кодекса Российской Федерации</w:t>
        </w:r>
      </w:hyperlink>
      <w:r w:rsidRPr="00087188">
        <w:rPr>
          <w:sz w:val="28"/>
          <w:szCs w:val="28"/>
        </w:rPr>
        <w:t>.</w:t>
      </w:r>
      <w:r w:rsidR="00A71A63" w:rsidRPr="00087188">
        <w:rPr>
          <w:sz w:val="28"/>
          <w:szCs w:val="28"/>
        </w:rPr>
        <w:t>».</w:t>
      </w:r>
    </w:p>
    <w:p w:rsidR="0041585B" w:rsidRPr="00087188" w:rsidRDefault="0041585B" w:rsidP="005C4F8C">
      <w:pPr>
        <w:pStyle w:val="formattext0"/>
        <w:spacing w:before="0" w:beforeAutospacing="0" w:after="0" w:afterAutospacing="0"/>
        <w:ind w:firstLine="567"/>
        <w:jc w:val="both"/>
        <w:rPr>
          <w:sz w:val="28"/>
          <w:szCs w:val="28"/>
        </w:rPr>
      </w:pPr>
      <w:r w:rsidRPr="00087188">
        <w:rPr>
          <w:sz w:val="28"/>
          <w:szCs w:val="28"/>
        </w:rPr>
        <w:t>1.</w:t>
      </w:r>
      <w:r w:rsidR="008E7554" w:rsidRPr="00087188">
        <w:rPr>
          <w:sz w:val="28"/>
          <w:szCs w:val="28"/>
        </w:rPr>
        <w:t>9</w:t>
      </w:r>
      <w:r w:rsidRPr="00087188">
        <w:rPr>
          <w:sz w:val="28"/>
          <w:szCs w:val="28"/>
        </w:rPr>
        <w:t xml:space="preserve">. </w:t>
      </w:r>
      <w:r w:rsidR="00A71A63" w:rsidRPr="00087188">
        <w:rPr>
          <w:bCs/>
          <w:sz w:val="28"/>
          <w:szCs w:val="28"/>
        </w:rPr>
        <w:t xml:space="preserve">Пункт 31 </w:t>
      </w:r>
      <w:r w:rsidR="00A71A63" w:rsidRPr="00087188">
        <w:rPr>
          <w:sz w:val="28"/>
          <w:szCs w:val="28"/>
        </w:rPr>
        <w:t>изложить в следующей редакции:</w:t>
      </w:r>
    </w:p>
    <w:p w:rsidR="00A71A63" w:rsidRPr="00087188" w:rsidRDefault="00A71A63" w:rsidP="005C4F8C">
      <w:pPr>
        <w:pStyle w:val="formattext0"/>
        <w:spacing w:before="0" w:beforeAutospacing="0" w:after="0" w:afterAutospacing="0"/>
        <w:ind w:firstLine="567"/>
        <w:jc w:val="both"/>
        <w:rPr>
          <w:sz w:val="28"/>
          <w:szCs w:val="28"/>
        </w:rPr>
      </w:pPr>
      <w:r w:rsidRPr="00087188">
        <w:rPr>
          <w:sz w:val="28"/>
          <w:szCs w:val="28"/>
        </w:rPr>
        <w:t xml:space="preserve">«31.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6" w:history="1">
        <w:r w:rsidRPr="00087188">
          <w:rPr>
            <w:rStyle w:val="a7"/>
            <w:color w:val="auto"/>
            <w:sz w:val="28"/>
            <w:szCs w:val="28"/>
            <w:u w:val="none"/>
          </w:rPr>
          <w:t>частями 4</w:t>
        </w:r>
      </w:hyperlink>
      <w:r w:rsidRPr="00087188">
        <w:rPr>
          <w:sz w:val="28"/>
          <w:szCs w:val="28"/>
        </w:rPr>
        <w:t xml:space="preserve"> и </w:t>
      </w:r>
      <w:hyperlink r:id="rId7" w:history="1">
        <w:r w:rsidRPr="00087188">
          <w:rPr>
            <w:rStyle w:val="a7"/>
            <w:color w:val="auto"/>
            <w:sz w:val="28"/>
            <w:szCs w:val="28"/>
            <w:u w:val="none"/>
          </w:rPr>
          <w:t xml:space="preserve">5 статьи 21 </w:t>
        </w:r>
        <w:r w:rsidRPr="00087188">
          <w:rPr>
            <w:sz w:val="28"/>
            <w:szCs w:val="28"/>
          </w:rPr>
          <w:t xml:space="preserve">Федерального закона </w:t>
        </w:r>
        <w:r w:rsidR="000C238D" w:rsidRPr="00087188">
          <w:rPr>
            <w:sz w:val="28"/>
            <w:szCs w:val="28"/>
          </w:rPr>
          <w:t>№</w:t>
        </w:r>
        <w:r w:rsidRPr="00087188">
          <w:rPr>
            <w:sz w:val="28"/>
            <w:szCs w:val="28"/>
          </w:rPr>
          <w:t xml:space="preserve"> 248-ФЗ "О государственном контроле (надзоре) и муниципальном контроле в Российской Федерации"</w:t>
        </w:r>
      </w:hyperlink>
      <w:r w:rsidRPr="00087188">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54B6A" w:rsidRPr="00087188" w:rsidRDefault="0041585B"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1.</w:t>
      </w:r>
      <w:r w:rsidR="008E7554" w:rsidRPr="00087188">
        <w:rPr>
          <w:rFonts w:ascii="Times New Roman" w:hAnsi="Times New Roman" w:cs="Times New Roman"/>
          <w:sz w:val="28"/>
          <w:szCs w:val="28"/>
        </w:rPr>
        <w:t>10</w:t>
      </w:r>
      <w:r w:rsidRPr="00087188">
        <w:rPr>
          <w:rFonts w:ascii="Times New Roman" w:hAnsi="Times New Roman" w:cs="Times New Roman"/>
          <w:sz w:val="28"/>
          <w:szCs w:val="28"/>
        </w:rPr>
        <w:t xml:space="preserve">. </w:t>
      </w:r>
      <w:r w:rsidR="00954B6A" w:rsidRPr="00087188">
        <w:rPr>
          <w:rFonts w:ascii="Times New Roman" w:hAnsi="Times New Roman" w:cs="Times New Roman"/>
          <w:sz w:val="28"/>
          <w:szCs w:val="28"/>
        </w:rPr>
        <w:t>Пункт 34 признать утратившим силу.</w:t>
      </w:r>
    </w:p>
    <w:p w:rsidR="005C4F8C" w:rsidRPr="00087188" w:rsidRDefault="005C4F8C" w:rsidP="005C4F8C">
      <w:pPr>
        <w:pStyle w:val="FORMATTEXT"/>
        <w:ind w:firstLine="567"/>
        <w:jc w:val="both"/>
        <w:rPr>
          <w:rFonts w:ascii="Times New Roman" w:eastAsia="Times New Roman" w:hAnsi="Times New Roman" w:cs="Times New Roman"/>
          <w:sz w:val="28"/>
          <w:szCs w:val="28"/>
        </w:rPr>
      </w:pPr>
      <w:r w:rsidRPr="00087188">
        <w:rPr>
          <w:rFonts w:ascii="Times New Roman" w:hAnsi="Times New Roman" w:cs="Times New Roman"/>
          <w:sz w:val="28"/>
          <w:szCs w:val="28"/>
        </w:rPr>
        <w:t>1.</w:t>
      </w:r>
      <w:r w:rsidR="008E7554" w:rsidRPr="00087188">
        <w:rPr>
          <w:rFonts w:ascii="Times New Roman" w:hAnsi="Times New Roman" w:cs="Times New Roman"/>
          <w:sz w:val="28"/>
          <w:szCs w:val="28"/>
        </w:rPr>
        <w:t>11</w:t>
      </w:r>
      <w:r w:rsidRPr="00087188">
        <w:rPr>
          <w:rFonts w:ascii="Times New Roman" w:hAnsi="Times New Roman" w:cs="Times New Roman"/>
          <w:sz w:val="28"/>
          <w:szCs w:val="28"/>
        </w:rPr>
        <w:t xml:space="preserve">. </w:t>
      </w:r>
      <w:r w:rsidR="00954B6A" w:rsidRPr="00087188">
        <w:rPr>
          <w:rFonts w:ascii="Times New Roman" w:eastAsia="Times New Roman" w:hAnsi="Times New Roman" w:cs="Times New Roman"/>
          <w:sz w:val="28"/>
          <w:szCs w:val="28"/>
        </w:rPr>
        <w:t>В пункте 35 слова «внесения в единый реестр контрольных (надзорных) мероприятий сведений (далее – ЕРКНМ),» заменить словами «внесения в единый реестр контрольных (надзорных) мероприятий (далее – ЕРКНМ) сведений,».</w:t>
      </w:r>
    </w:p>
    <w:p w:rsidR="005C4F8C" w:rsidRPr="00087188" w:rsidRDefault="005C4F8C" w:rsidP="005C4F8C">
      <w:pPr>
        <w:pStyle w:val="FORMATTEXT"/>
        <w:ind w:firstLine="567"/>
        <w:jc w:val="both"/>
        <w:rPr>
          <w:rFonts w:ascii="Times New Roman" w:hAnsi="Times New Roman" w:cs="Times New Roman"/>
          <w:sz w:val="28"/>
          <w:szCs w:val="28"/>
        </w:rPr>
      </w:pPr>
      <w:r w:rsidRPr="00087188">
        <w:rPr>
          <w:rFonts w:ascii="Times New Roman" w:eastAsia="Times New Roman" w:hAnsi="Times New Roman" w:cs="Times New Roman"/>
          <w:sz w:val="28"/>
          <w:szCs w:val="28"/>
        </w:rPr>
        <w:t>1.</w:t>
      </w:r>
      <w:r w:rsidR="008E7554" w:rsidRPr="00087188">
        <w:rPr>
          <w:rFonts w:ascii="Times New Roman" w:eastAsia="Times New Roman" w:hAnsi="Times New Roman" w:cs="Times New Roman"/>
          <w:sz w:val="28"/>
          <w:szCs w:val="28"/>
        </w:rPr>
        <w:t>12</w:t>
      </w:r>
      <w:r w:rsidRPr="00087188">
        <w:rPr>
          <w:rFonts w:ascii="Times New Roman" w:eastAsia="Times New Roman" w:hAnsi="Times New Roman" w:cs="Times New Roman"/>
          <w:sz w:val="28"/>
          <w:szCs w:val="28"/>
        </w:rPr>
        <w:t>.</w:t>
      </w:r>
      <w:r w:rsidR="00A71A63" w:rsidRPr="00087188">
        <w:rPr>
          <w:rFonts w:ascii="Times New Roman" w:hAnsi="Times New Roman" w:cs="Times New Roman"/>
          <w:sz w:val="28"/>
          <w:szCs w:val="28"/>
        </w:rPr>
        <w:t xml:space="preserve"> </w:t>
      </w:r>
      <w:r w:rsidR="00A71A63" w:rsidRPr="00087188">
        <w:rPr>
          <w:rFonts w:ascii="Times New Roman" w:hAnsi="Times New Roman" w:cs="Times New Roman"/>
          <w:bCs/>
          <w:sz w:val="28"/>
          <w:szCs w:val="28"/>
        </w:rPr>
        <w:t xml:space="preserve">Пункт 36 </w:t>
      </w:r>
      <w:r w:rsidR="00A71A63" w:rsidRPr="00087188">
        <w:rPr>
          <w:rFonts w:ascii="Times New Roman" w:hAnsi="Times New Roman" w:cs="Times New Roman"/>
          <w:sz w:val="28"/>
          <w:szCs w:val="28"/>
        </w:rPr>
        <w:t>изложить в следующей редакции:</w:t>
      </w:r>
    </w:p>
    <w:p w:rsidR="00A71A63" w:rsidRPr="00087188" w:rsidRDefault="00A71A63"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«36</w:t>
      </w:r>
      <w:r w:rsidR="00906C89" w:rsidRPr="00087188">
        <w:rPr>
          <w:rFonts w:ascii="Times New Roman" w:hAnsi="Times New Roman" w:cs="Times New Roman"/>
          <w:sz w:val="28"/>
          <w:szCs w:val="28"/>
        </w:rPr>
        <w:t>.</w:t>
      </w:r>
      <w:r w:rsidRPr="00087188">
        <w:rPr>
          <w:rFonts w:ascii="Times New Roman" w:hAnsi="Times New Roman" w:cs="Times New Roman"/>
          <w:sz w:val="28"/>
          <w:szCs w:val="28"/>
        </w:rPr>
        <w:t xml:space="preserve"> П</w:t>
      </w:r>
      <w:r w:rsidRPr="00087188">
        <w:rPr>
          <w:rFonts w:ascii="Times New Roman" w:eastAsia="Times New Roman" w:hAnsi="Times New Roman" w:cs="Times New Roman"/>
          <w:sz w:val="28"/>
          <w:szCs w:val="28"/>
        </w:rPr>
        <w:t>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r w:rsidRPr="00087188">
        <w:rPr>
          <w:rFonts w:ascii="Times New Roman" w:hAnsi="Times New Roman" w:cs="Times New Roman"/>
          <w:sz w:val="28"/>
          <w:szCs w:val="28"/>
        </w:rPr>
        <w:t xml:space="preserve">, </w:t>
      </w:r>
      <w:r w:rsidR="00906C89" w:rsidRPr="00087188">
        <w:rPr>
          <w:rFonts w:ascii="Times New Roman" w:hAnsi="Times New Roman" w:cs="Times New Roman"/>
          <w:sz w:val="28"/>
          <w:szCs w:val="28"/>
        </w:rPr>
        <w:t>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rsidR="005C4F8C" w:rsidRPr="00087188" w:rsidRDefault="005C4F8C"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1.1</w:t>
      </w:r>
      <w:r w:rsidR="008E7554" w:rsidRPr="00087188">
        <w:rPr>
          <w:rFonts w:ascii="Times New Roman" w:hAnsi="Times New Roman" w:cs="Times New Roman"/>
          <w:sz w:val="28"/>
          <w:szCs w:val="28"/>
        </w:rPr>
        <w:t>3</w:t>
      </w:r>
      <w:r w:rsidRPr="00087188">
        <w:rPr>
          <w:rFonts w:ascii="Times New Roman" w:hAnsi="Times New Roman" w:cs="Times New Roman"/>
          <w:sz w:val="28"/>
          <w:szCs w:val="28"/>
        </w:rPr>
        <w:t xml:space="preserve">. </w:t>
      </w:r>
      <w:r w:rsidR="00906C89" w:rsidRPr="00087188">
        <w:rPr>
          <w:rFonts w:ascii="Times New Roman" w:hAnsi="Times New Roman" w:cs="Times New Roman"/>
          <w:bCs/>
          <w:sz w:val="28"/>
          <w:szCs w:val="28"/>
        </w:rPr>
        <w:t xml:space="preserve">Пункт 39 </w:t>
      </w:r>
      <w:r w:rsidR="00906C89" w:rsidRPr="00087188">
        <w:rPr>
          <w:rFonts w:ascii="Times New Roman" w:hAnsi="Times New Roman" w:cs="Times New Roman"/>
          <w:sz w:val="28"/>
          <w:szCs w:val="28"/>
        </w:rPr>
        <w:t>изложить в следующей редакции:</w:t>
      </w:r>
    </w:p>
    <w:p w:rsidR="00906C89" w:rsidRPr="00087188" w:rsidRDefault="00906C89"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 xml:space="preserve">«39.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w:t>
      </w:r>
      <w:hyperlink r:id="rId8" w:history="1">
        <w:r w:rsidRPr="00087188">
          <w:rPr>
            <w:rStyle w:val="a7"/>
            <w:rFonts w:ascii="Times New Roman" w:hAnsi="Times New Roman" w:cs="Times New Roman"/>
            <w:color w:val="auto"/>
            <w:sz w:val="28"/>
            <w:szCs w:val="28"/>
            <w:u w:val="none"/>
          </w:rPr>
          <w:t xml:space="preserve">статьи 66 Федерального закона от 31.07.2020 </w:t>
        </w:r>
        <w:r w:rsidR="000C238D" w:rsidRPr="00087188">
          <w:rPr>
            <w:rStyle w:val="a7"/>
            <w:rFonts w:ascii="Times New Roman" w:hAnsi="Times New Roman" w:cs="Times New Roman"/>
            <w:color w:val="auto"/>
            <w:sz w:val="28"/>
            <w:szCs w:val="28"/>
            <w:u w:val="none"/>
          </w:rPr>
          <w:t>№</w:t>
        </w:r>
        <w:r w:rsidRPr="00087188">
          <w:rPr>
            <w:rStyle w:val="a7"/>
            <w:rFonts w:ascii="Times New Roman" w:hAnsi="Times New Roman" w:cs="Times New Roman"/>
            <w:color w:val="auto"/>
            <w:sz w:val="28"/>
            <w:szCs w:val="28"/>
            <w:u w:val="none"/>
          </w:rPr>
          <w:t xml:space="preserve"> 248-ФЗ "О государственном контроле (надзоре) и муниципальном контроле в Российской Федерации"</w:t>
        </w:r>
      </w:hyperlink>
      <w:r w:rsidRPr="00087188">
        <w:rPr>
          <w:rFonts w:ascii="Times New Roman" w:hAnsi="Times New Roman" w:cs="Times New Roman"/>
          <w:sz w:val="28"/>
          <w:szCs w:val="28"/>
        </w:rPr>
        <w:t xml:space="preserve">. В этом случае уведомление контролируемого </w:t>
      </w:r>
      <w:r w:rsidRPr="00087188">
        <w:rPr>
          <w:rFonts w:ascii="Times New Roman" w:hAnsi="Times New Roman" w:cs="Times New Roman"/>
          <w:sz w:val="28"/>
          <w:szCs w:val="28"/>
        </w:rPr>
        <w:lastRenderedPageBreak/>
        <w:t>лица о проведении внепланового контрольного (надзорного) мероприятия может не проводиться.».</w:t>
      </w:r>
    </w:p>
    <w:p w:rsidR="005C4F8C" w:rsidRPr="00087188" w:rsidRDefault="005C4F8C" w:rsidP="005C4F8C">
      <w:pPr>
        <w:spacing w:after="0" w:line="240" w:lineRule="auto"/>
        <w:ind w:firstLine="567"/>
        <w:jc w:val="both"/>
        <w:rPr>
          <w:rFonts w:ascii="Times New Roman" w:eastAsia="Times New Roman" w:hAnsi="Times New Roman" w:cs="Times New Roman"/>
          <w:sz w:val="28"/>
          <w:szCs w:val="28"/>
        </w:rPr>
      </w:pPr>
      <w:r w:rsidRPr="00087188">
        <w:rPr>
          <w:rFonts w:ascii="Times New Roman" w:eastAsia="Times New Roman" w:hAnsi="Times New Roman" w:cs="Times New Roman"/>
          <w:sz w:val="28"/>
          <w:szCs w:val="28"/>
        </w:rPr>
        <w:t>1.1</w:t>
      </w:r>
      <w:r w:rsidR="008E7554" w:rsidRPr="00087188">
        <w:rPr>
          <w:rFonts w:ascii="Times New Roman" w:eastAsia="Times New Roman" w:hAnsi="Times New Roman" w:cs="Times New Roman"/>
          <w:sz w:val="28"/>
          <w:szCs w:val="28"/>
        </w:rPr>
        <w:t>4</w:t>
      </w:r>
      <w:r w:rsidRPr="00087188">
        <w:rPr>
          <w:rFonts w:ascii="Times New Roman" w:eastAsia="Times New Roman" w:hAnsi="Times New Roman" w:cs="Times New Roman"/>
          <w:sz w:val="28"/>
          <w:szCs w:val="28"/>
        </w:rPr>
        <w:t>.</w:t>
      </w:r>
      <w:r w:rsidR="00954B6A" w:rsidRPr="00087188">
        <w:rPr>
          <w:rFonts w:ascii="Times New Roman" w:eastAsia="Times New Roman" w:hAnsi="Times New Roman" w:cs="Times New Roman"/>
          <w:sz w:val="28"/>
          <w:szCs w:val="28"/>
        </w:rPr>
        <w:t>В пункте 40 слова «, в том числе руководителем группы инспекторов,» исключить.</w:t>
      </w:r>
    </w:p>
    <w:p w:rsidR="00954B6A" w:rsidRPr="00087188" w:rsidRDefault="005C4F8C" w:rsidP="005C4F8C">
      <w:pPr>
        <w:spacing w:after="0" w:line="240" w:lineRule="auto"/>
        <w:ind w:firstLine="567"/>
        <w:jc w:val="both"/>
        <w:rPr>
          <w:rFonts w:ascii="Times New Roman" w:eastAsia="Times New Roman" w:hAnsi="Times New Roman" w:cs="Times New Roman"/>
          <w:sz w:val="28"/>
          <w:szCs w:val="28"/>
        </w:rPr>
      </w:pPr>
      <w:r w:rsidRPr="00087188">
        <w:rPr>
          <w:rFonts w:ascii="Times New Roman" w:eastAsia="Times New Roman" w:hAnsi="Times New Roman" w:cs="Times New Roman"/>
          <w:sz w:val="28"/>
          <w:szCs w:val="28"/>
        </w:rPr>
        <w:t>1.1</w:t>
      </w:r>
      <w:r w:rsidR="008E7554" w:rsidRPr="00087188">
        <w:rPr>
          <w:rFonts w:ascii="Times New Roman" w:eastAsia="Times New Roman" w:hAnsi="Times New Roman" w:cs="Times New Roman"/>
          <w:sz w:val="28"/>
          <w:szCs w:val="28"/>
        </w:rPr>
        <w:t>5</w:t>
      </w:r>
      <w:r w:rsidRPr="00087188">
        <w:rPr>
          <w:rFonts w:ascii="Times New Roman" w:eastAsia="Times New Roman" w:hAnsi="Times New Roman" w:cs="Times New Roman"/>
          <w:sz w:val="28"/>
          <w:szCs w:val="28"/>
        </w:rPr>
        <w:t xml:space="preserve">. </w:t>
      </w:r>
      <w:r w:rsidR="00954B6A" w:rsidRPr="00087188">
        <w:rPr>
          <w:rFonts w:ascii="Times New Roman" w:eastAsia="Times New Roman" w:hAnsi="Times New Roman" w:cs="Times New Roman"/>
          <w:sz w:val="28"/>
          <w:szCs w:val="28"/>
        </w:rPr>
        <w:t>В пункте 41 слово «надзора» заменить словом «контроля».</w:t>
      </w:r>
    </w:p>
    <w:p w:rsidR="005B6F2E" w:rsidRPr="00087188" w:rsidRDefault="005C4F8C"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1.1</w:t>
      </w:r>
      <w:r w:rsidR="008E7554" w:rsidRPr="00087188">
        <w:rPr>
          <w:rFonts w:ascii="Times New Roman" w:hAnsi="Times New Roman" w:cs="Times New Roman"/>
          <w:sz w:val="28"/>
          <w:szCs w:val="28"/>
        </w:rPr>
        <w:t>6</w:t>
      </w:r>
      <w:r w:rsidRPr="00087188">
        <w:rPr>
          <w:rFonts w:ascii="Times New Roman" w:hAnsi="Times New Roman" w:cs="Times New Roman"/>
          <w:sz w:val="28"/>
          <w:szCs w:val="28"/>
        </w:rPr>
        <w:t xml:space="preserve">. </w:t>
      </w:r>
      <w:r w:rsidR="005B6F2E" w:rsidRPr="00087188">
        <w:rPr>
          <w:rFonts w:ascii="Times New Roman" w:hAnsi="Times New Roman" w:cs="Times New Roman"/>
          <w:sz w:val="28"/>
          <w:szCs w:val="28"/>
        </w:rPr>
        <w:t xml:space="preserve">В абзаце десятом пункта 41 слова «, за исключением случаев его проведения в соответствии с пунктами 3-6 части 1 </w:t>
      </w:r>
      <w:r w:rsidR="005B6F2E" w:rsidRPr="00087188">
        <w:rPr>
          <w:rFonts w:ascii="Times New Roman" w:hAnsi="Times New Roman" w:cs="Times New Roman"/>
          <w:sz w:val="28"/>
          <w:szCs w:val="28"/>
        </w:rPr>
        <w:fldChar w:fldCharType="begin"/>
      </w:r>
      <w:r w:rsidR="005B6F2E" w:rsidRPr="00087188">
        <w:rPr>
          <w:rFonts w:ascii="Times New Roman" w:hAnsi="Times New Roman" w:cs="Times New Roman"/>
          <w:sz w:val="28"/>
          <w:szCs w:val="28"/>
        </w:rPr>
        <w:instrText xml:space="preserve"> HYPERLINK "kodeks://link/d?nd=565415215&amp;point=mark=00000000000000000000000000000000000000000000000000A8Q0NM"\o"’’О государственном контроле (надзоре) и муниципальном контроле в Российской Федерации (с ...’’</w:instrText>
      </w:r>
    </w:p>
    <w:p w:rsidR="005B6F2E" w:rsidRPr="00087188" w:rsidRDefault="005B6F2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Федеральный закон от 31.07.2020 N 248-ФЗ</w:instrText>
      </w:r>
    </w:p>
    <w:p w:rsidR="005B6F2E" w:rsidRPr="00087188" w:rsidRDefault="005B6F2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Статус: Действующая редакция документа (действ. c 01.09.2024)"</w:instrText>
      </w:r>
      <w:r w:rsidRPr="00087188">
        <w:rPr>
          <w:rFonts w:ascii="Times New Roman" w:hAnsi="Times New Roman" w:cs="Times New Roman"/>
          <w:sz w:val="28"/>
          <w:szCs w:val="28"/>
        </w:rPr>
        <w:fldChar w:fldCharType="separate"/>
      </w:r>
      <w:r w:rsidRPr="00087188">
        <w:rPr>
          <w:rFonts w:ascii="Times New Roman" w:hAnsi="Times New Roman" w:cs="Times New Roman"/>
          <w:sz w:val="28"/>
          <w:szCs w:val="28"/>
        </w:rPr>
        <w:t>статьи 57</w:t>
      </w:r>
      <w:r w:rsidRPr="00087188">
        <w:rPr>
          <w:rFonts w:ascii="Times New Roman" w:hAnsi="Times New Roman" w:cs="Times New Roman"/>
          <w:sz w:val="28"/>
          <w:szCs w:val="28"/>
        </w:rPr>
        <w:fldChar w:fldCharType="end"/>
      </w:r>
      <w:r w:rsidRPr="00087188">
        <w:rPr>
          <w:rFonts w:ascii="Times New Roman" w:hAnsi="Times New Roman" w:cs="Times New Roman"/>
          <w:sz w:val="28"/>
          <w:szCs w:val="28"/>
        </w:rPr>
        <w:t xml:space="preserve"> и частью 12 </w:t>
      </w:r>
      <w:r w:rsidRPr="00087188">
        <w:rPr>
          <w:rFonts w:ascii="Times New Roman" w:hAnsi="Times New Roman" w:cs="Times New Roman"/>
          <w:sz w:val="28"/>
          <w:szCs w:val="28"/>
        </w:rPr>
        <w:fldChar w:fldCharType="begin"/>
      </w:r>
      <w:r w:rsidRPr="00087188">
        <w:rPr>
          <w:rFonts w:ascii="Times New Roman" w:hAnsi="Times New Roman" w:cs="Times New Roman"/>
          <w:sz w:val="28"/>
          <w:szCs w:val="28"/>
        </w:rPr>
        <w:instrText xml:space="preserve"> HYPERLINK "kodeks://link/d?nd=565415215&amp;point=mark=00000000000000000000000000000000000000000000000000A9I0NR"\o"’’О государственном контроле (надзоре) и муниципальном контроле в Российской Федерации (с ...’’</w:instrText>
      </w:r>
    </w:p>
    <w:p w:rsidR="005B6F2E" w:rsidRPr="00087188" w:rsidRDefault="005B6F2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Федеральный закон от 31.07.2020 N 248-ФЗ</w:instrText>
      </w:r>
    </w:p>
    <w:p w:rsidR="005B6F2E" w:rsidRPr="00087188" w:rsidRDefault="005B6F2E" w:rsidP="005C4F8C">
      <w:pPr>
        <w:pStyle w:val="a4"/>
        <w:ind w:firstLine="567"/>
        <w:jc w:val="both"/>
        <w:rPr>
          <w:rFonts w:ascii="Times New Roman" w:hAnsi="Times New Roman" w:cs="Times New Roman"/>
          <w:sz w:val="28"/>
          <w:szCs w:val="28"/>
        </w:rPr>
      </w:pPr>
      <w:r w:rsidRPr="00087188">
        <w:rPr>
          <w:rFonts w:ascii="Times New Roman" w:hAnsi="Times New Roman" w:cs="Times New Roman"/>
          <w:sz w:val="28"/>
          <w:szCs w:val="28"/>
        </w:rPr>
        <w:instrText>Статус: Действующая редакция документа (действ. c 01.09.2024)"</w:instrText>
      </w:r>
      <w:r w:rsidRPr="00087188">
        <w:rPr>
          <w:rFonts w:ascii="Times New Roman" w:hAnsi="Times New Roman" w:cs="Times New Roman"/>
          <w:sz w:val="28"/>
          <w:szCs w:val="28"/>
        </w:rPr>
        <w:fldChar w:fldCharType="separate"/>
      </w:r>
      <w:r w:rsidRPr="00087188">
        <w:rPr>
          <w:rFonts w:ascii="Times New Roman" w:hAnsi="Times New Roman" w:cs="Times New Roman"/>
          <w:sz w:val="28"/>
          <w:szCs w:val="28"/>
        </w:rPr>
        <w:t xml:space="preserve">статьи 66 Федерального закона от 31.07.2020 </w:t>
      </w:r>
      <w:r w:rsidR="000C238D" w:rsidRPr="00087188">
        <w:rPr>
          <w:rFonts w:ascii="Times New Roman" w:hAnsi="Times New Roman" w:cs="Times New Roman"/>
          <w:sz w:val="28"/>
          <w:szCs w:val="28"/>
        </w:rPr>
        <w:t>№</w:t>
      </w:r>
      <w:r w:rsidRPr="00087188">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r w:rsidRPr="00087188">
        <w:rPr>
          <w:rFonts w:ascii="Times New Roman" w:hAnsi="Times New Roman" w:cs="Times New Roman"/>
          <w:sz w:val="28"/>
          <w:szCs w:val="28"/>
        </w:rPr>
        <w:fldChar w:fldCharType="end"/>
      </w:r>
      <w:r w:rsidRPr="00087188">
        <w:rPr>
          <w:rFonts w:ascii="Times New Roman" w:hAnsi="Times New Roman" w:cs="Times New Roman"/>
          <w:sz w:val="28"/>
          <w:szCs w:val="28"/>
        </w:rPr>
        <w:t>» исключить.</w:t>
      </w:r>
    </w:p>
    <w:p w:rsidR="005B6F2E" w:rsidRPr="00087188" w:rsidRDefault="001A13D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1.</w:t>
      </w:r>
      <w:r w:rsidR="005C4F8C" w:rsidRPr="00087188">
        <w:rPr>
          <w:rFonts w:ascii="Times New Roman" w:hAnsi="Times New Roman" w:cs="Times New Roman"/>
          <w:sz w:val="28"/>
          <w:szCs w:val="28"/>
        </w:rPr>
        <w:t>1</w:t>
      </w:r>
      <w:r w:rsidR="008E7554" w:rsidRPr="00087188">
        <w:rPr>
          <w:rFonts w:ascii="Times New Roman" w:hAnsi="Times New Roman" w:cs="Times New Roman"/>
          <w:sz w:val="28"/>
          <w:szCs w:val="28"/>
        </w:rPr>
        <w:t>7</w:t>
      </w:r>
      <w:r w:rsidRPr="00087188">
        <w:rPr>
          <w:rFonts w:ascii="Times New Roman" w:hAnsi="Times New Roman" w:cs="Times New Roman"/>
          <w:sz w:val="28"/>
          <w:szCs w:val="28"/>
        </w:rPr>
        <w:t xml:space="preserve">. </w:t>
      </w:r>
      <w:r w:rsidR="005B6F2E" w:rsidRPr="00087188">
        <w:rPr>
          <w:rFonts w:ascii="Times New Roman" w:hAnsi="Times New Roman" w:cs="Times New Roman"/>
          <w:sz w:val="28"/>
          <w:szCs w:val="28"/>
        </w:rPr>
        <w:t xml:space="preserve">В абзаце десятом пункта 43 слова «, за исключением случаев ее проведения в соответствии с пунктами 3-6 части 1 </w:t>
      </w:r>
      <w:r w:rsidR="005B6F2E" w:rsidRPr="00087188">
        <w:rPr>
          <w:rFonts w:ascii="Times New Roman" w:hAnsi="Times New Roman" w:cs="Times New Roman"/>
          <w:sz w:val="28"/>
          <w:szCs w:val="28"/>
        </w:rPr>
        <w:fldChar w:fldCharType="begin"/>
      </w:r>
      <w:r w:rsidR="005B6F2E" w:rsidRPr="00087188">
        <w:rPr>
          <w:rFonts w:ascii="Times New Roman" w:hAnsi="Times New Roman" w:cs="Times New Roman"/>
          <w:sz w:val="28"/>
          <w:szCs w:val="28"/>
        </w:rPr>
        <w:instrText xml:space="preserve"> HYPERLINK "kodeks://link/d?nd=565415215&amp;point=mark=00000000000000000000000000000000000000000000000000A8Q0NM"\o"’’О государственном контроле (надзоре) и муниципальном контроле в Российской Федерации (с ...’’</w:instrText>
      </w:r>
    </w:p>
    <w:p w:rsidR="005B6F2E" w:rsidRPr="00087188" w:rsidRDefault="005B6F2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Федеральный закон от 31.07.2020 N 248-ФЗ</w:instrText>
      </w:r>
    </w:p>
    <w:p w:rsidR="005B6F2E" w:rsidRPr="00087188" w:rsidRDefault="005B6F2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Статус: Действующая редакция документа (действ. c 01.09.2024)"</w:instrText>
      </w:r>
      <w:r w:rsidRPr="00087188">
        <w:rPr>
          <w:rFonts w:ascii="Times New Roman" w:hAnsi="Times New Roman" w:cs="Times New Roman"/>
          <w:sz w:val="28"/>
          <w:szCs w:val="28"/>
        </w:rPr>
        <w:fldChar w:fldCharType="separate"/>
      </w:r>
      <w:r w:rsidRPr="00087188">
        <w:rPr>
          <w:rFonts w:ascii="Times New Roman" w:hAnsi="Times New Roman" w:cs="Times New Roman"/>
          <w:sz w:val="28"/>
          <w:szCs w:val="28"/>
        </w:rPr>
        <w:t>статьи 57</w:t>
      </w:r>
      <w:r w:rsidRPr="00087188">
        <w:rPr>
          <w:rFonts w:ascii="Times New Roman" w:hAnsi="Times New Roman" w:cs="Times New Roman"/>
          <w:sz w:val="28"/>
          <w:szCs w:val="28"/>
        </w:rPr>
        <w:fldChar w:fldCharType="end"/>
      </w:r>
      <w:r w:rsidRPr="00087188">
        <w:rPr>
          <w:rFonts w:ascii="Times New Roman" w:hAnsi="Times New Roman" w:cs="Times New Roman"/>
          <w:sz w:val="28"/>
          <w:szCs w:val="28"/>
        </w:rPr>
        <w:t xml:space="preserve"> и частью 12 </w:t>
      </w:r>
      <w:r w:rsidRPr="00087188">
        <w:rPr>
          <w:rFonts w:ascii="Times New Roman" w:hAnsi="Times New Roman" w:cs="Times New Roman"/>
          <w:sz w:val="28"/>
          <w:szCs w:val="28"/>
        </w:rPr>
        <w:fldChar w:fldCharType="begin"/>
      </w:r>
      <w:r w:rsidRPr="00087188">
        <w:rPr>
          <w:rFonts w:ascii="Times New Roman" w:hAnsi="Times New Roman" w:cs="Times New Roman"/>
          <w:sz w:val="28"/>
          <w:szCs w:val="28"/>
        </w:rPr>
        <w:instrText xml:space="preserve"> HYPERLINK "kodeks://link/d?nd=565415215&amp;point=mark=00000000000000000000000000000000000000000000000000A9I0NR"\o"’’О государственном контроле (надзоре) и муниципальном контроле в Российской Федерации (с ...’’</w:instrText>
      </w:r>
    </w:p>
    <w:p w:rsidR="005B6F2E" w:rsidRPr="00087188" w:rsidRDefault="005B6F2E"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Федеральный закон от 31.07.2020 N 248-ФЗ</w:instrText>
      </w:r>
    </w:p>
    <w:p w:rsidR="005B6F2E" w:rsidRPr="00087188" w:rsidRDefault="005B6F2E" w:rsidP="005C4F8C">
      <w:pPr>
        <w:pStyle w:val="a4"/>
        <w:ind w:firstLine="567"/>
        <w:jc w:val="both"/>
        <w:rPr>
          <w:rFonts w:ascii="Times New Roman" w:hAnsi="Times New Roman" w:cs="Times New Roman"/>
          <w:sz w:val="28"/>
          <w:szCs w:val="28"/>
        </w:rPr>
      </w:pPr>
      <w:r w:rsidRPr="00087188">
        <w:rPr>
          <w:rFonts w:ascii="Times New Roman" w:hAnsi="Times New Roman" w:cs="Times New Roman"/>
          <w:sz w:val="28"/>
          <w:szCs w:val="28"/>
        </w:rPr>
        <w:instrText>Статус: Действующая редакция документа (действ. c 01.09.2024)"</w:instrText>
      </w:r>
      <w:r w:rsidRPr="00087188">
        <w:rPr>
          <w:rFonts w:ascii="Times New Roman" w:hAnsi="Times New Roman" w:cs="Times New Roman"/>
          <w:sz w:val="28"/>
          <w:szCs w:val="28"/>
        </w:rPr>
        <w:fldChar w:fldCharType="separate"/>
      </w:r>
      <w:r w:rsidRPr="00087188">
        <w:rPr>
          <w:rFonts w:ascii="Times New Roman" w:hAnsi="Times New Roman" w:cs="Times New Roman"/>
          <w:sz w:val="28"/>
          <w:szCs w:val="28"/>
        </w:rPr>
        <w:t xml:space="preserve">статьи 66 Федерального закона от 31.07.2020 </w:t>
      </w:r>
      <w:r w:rsidR="000C238D" w:rsidRPr="00087188">
        <w:rPr>
          <w:rFonts w:ascii="Times New Roman" w:hAnsi="Times New Roman" w:cs="Times New Roman"/>
          <w:sz w:val="28"/>
          <w:szCs w:val="28"/>
        </w:rPr>
        <w:t>№</w:t>
      </w:r>
      <w:r w:rsidRPr="00087188">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r w:rsidRPr="00087188">
        <w:rPr>
          <w:rFonts w:ascii="Times New Roman" w:hAnsi="Times New Roman" w:cs="Times New Roman"/>
          <w:sz w:val="28"/>
          <w:szCs w:val="28"/>
        </w:rPr>
        <w:fldChar w:fldCharType="end"/>
      </w:r>
      <w:r w:rsidRPr="00087188">
        <w:rPr>
          <w:rFonts w:ascii="Times New Roman" w:hAnsi="Times New Roman" w:cs="Times New Roman"/>
          <w:sz w:val="28"/>
          <w:szCs w:val="28"/>
        </w:rPr>
        <w:t>» исключить.</w:t>
      </w:r>
    </w:p>
    <w:p w:rsidR="00593EDB" w:rsidRPr="00087188" w:rsidRDefault="005C4F8C" w:rsidP="005C4F8C">
      <w:pPr>
        <w:pStyle w:val="headertext"/>
        <w:spacing w:before="0" w:beforeAutospacing="0" w:after="0" w:afterAutospacing="0"/>
        <w:ind w:firstLine="567"/>
        <w:jc w:val="both"/>
        <w:rPr>
          <w:sz w:val="28"/>
          <w:szCs w:val="28"/>
        </w:rPr>
      </w:pPr>
      <w:r w:rsidRPr="00087188">
        <w:rPr>
          <w:bCs/>
          <w:sz w:val="28"/>
          <w:szCs w:val="28"/>
        </w:rPr>
        <w:t>1.1</w:t>
      </w:r>
      <w:r w:rsidR="008E7554" w:rsidRPr="00087188">
        <w:rPr>
          <w:bCs/>
          <w:sz w:val="28"/>
          <w:szCs w:val="28"/>
        </w:rPr>
        <w:t>8</w:t>
      </w:r>
      <w:r w:rsidRPr="00087188">
        <w:rPr>
          <w:bCs/>
          <w:sz w:val="28"/>
          <w:szCs w:val="28"/>
        </w:rPr>
        <w:t xml:space="preserve">. </w:t>
      </w:r>
      <w:r w:rsidR="00593EDB" w:rsidRPr="00087188">
        <w:rPr>
          <w:bCs/>
          <w:sz w:val="28"/>
          <w:szCs w:val="28"/>
        </w:rPr>
        <w:t>Абзац первый пункта 44 изложить в следующей редакции:</w:t>
      </w:r>
    </w:p>
    <w:p w:rsidR="00593EDB" w:rsidRPr="00087188" w:rsidRDefault="00593EDB" w:rsidP="005C4F8C">
      <w:pPr>
        <w:spacing w:after="0" w:line="240" w:lineRule="auto"/>
        <w:ind w:firstLine="567"/>
        <w:jc w:val="both"/>
        <w:rPr>
          <w:rFonts w:ascii="Times New Roman" w:eastAsia="Times New Roman" w:hAnsi="Times New Roman" w:cs="Times New Roman"/>
          <w:sz w:val="28"/>
          <w:szCs w:val="28"/>
          <w:lang w:eastAsia="ru-RU"/>
        </w:rPr>
      </w:pPr>
      <w:r w:rsidRPr="00087188">
        <w:rPr>
          <w:rFonts w:ascii="Times New Roman" w:eastAsia="Times New Roman" w:hAnsi="Times New Roman" w:cs="Times New Roman"/>
          <w:sz w:val="28"/>
          <w:szCs w:val="28"/>
          <w:lang w:eastAsia="ru-RU"/>
        </w:rPr>
        <w:t>«Под наблюдением за соблюдением обязательных требований (мониторингом безопасности) в целях</w:t>
      </w:r>
      <w:hyperlink r:id="rId9" w:history="1">
        <w:r w:rsidRPr="00087188">
          <w:rPr>
            <w:rFonts w:ascii="Times New Roman" w:hAnsi="Times New Roman" w:cs="Times New Roman"/>
            <w:sz w:val="28"/>
            <w:szCs w:val="28"/>
          </w:rPr>
          <w:t xml:space="preserve"> Федерального закона </w:t>
        </w:r>
        <w:r w:rsidR="000C238D" w:rsidRPr="00087188">
          <w:rPr>
            <w:rFonts w:ascii="Times New Roman" w:hAnsi="Times New Roman" w:cs="Times New Roman"/>
            <w:sz w:val="28"/>
            <w:szCs w:val="28"/>
          </w:rPr>
          <w:t>№</w:t>
        </w:r>
        <w:r w:rsidRPr="00087188">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w:t>
        </w:r>
      </w:hyperlink>
      <w:r w:rsidRPr="00087188">
        <w:rPr>
          <w:rFonts w:ascii="Times New Roman" w:hAnsi="Times New Roman" w:cs="Times New Roman"/>
          <w:sz w:val="28"/>
          <w:szCs w:val="28"/>
        </w:rPr>
        <w:t xml:space="preserve"> </w:t>
      </w:r>
      <w:r w:rsidRPr="00087188">
        <w:rPr>
          <w:rFonts w:ascii="Times New Roman" w:eastAsia="Times New Roman" w:hAnsi="Times New Roman" w:cs="Times New Roman"/>
          <w:sz w:val="28"/>
          <w:szCs w:val="28"/>
          <w:lang w:eastAsia="ru-RU"/>
        </w:rPr>
        <w:t xml:space="preserve">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1A13DE" w:rsidRPr="00087188" w:rsidRDefault="001A13DE" w:rsidP="005C4F8C">
      <w:pPr>
        <w:pStyle w:val="headertext"/>
        <w:spacing w:before="0" w:beforeAutospacing="0" w:after="0" w:afterAutospacing="0"/>
        <w:ind w:firstLine="567"/>
        <w:jc w:val="both"/>
        <w:rPr>
          <w:sz w:val="28"/>
          <w:szCs w:val="28"/>
        </w:rPr>
      </w:pPr>
      <w:r w:rsidRPr="00087188">
        <w:rPr>
          <w:bCs/>
          <w:sz w:val="28"/>
          <w:szCs w:val="28"/>
        </w:rPr>
        <w:t>1.</w:t>
      </w:r>
      <w:r w:rsidR="005C4F8C" w:rsidRPr="00087188">
        <w:rPr>
          <w:bCs/>
          <w:sz w:val="28"/>
          <w:szCs w:val="28"/>
        </w:rPr>
        <w:t>1</w:t>
      </w:r>
      <w:r w:rsidR="008E7554" w:rsidRPr="00087188">
        <w:rPr>
          <w:bCs/>
          <w:sz w:val="28"/>
          <w:szCs w:val="28"/>
        </w:rPr>
        <w:t>9</w:t>
      </w:r>
      <w:r w:rsidRPr="00087188">
        <w:rPr>
          <w:bCs/>
          <w:sz w:val="28"/>
          <w:szCs w:val="28"/>
        </w:rPr>
        <w:t>. Абзац пятый пункта 44 изложить в следующей редакции:</w:t>
      </w:r>
    </w:p>
    <w:p w:rsidR="001A13DE" w:rsidRPr="00087188" w:rsidRDefault="001A13DE" w:rsidP="005C4F8C">
      <w:pPr>
        <w:pStyle w:val="formattext0"/>
        <w:spacing w:before="0" w:beforeAutospacing="0" w:after="0" w:afterAutospacing="0"/>
        <w:ind w:firstLine="567"/>
        <w:jc w:val="both"/>
        <w:rPr>
          <w:sz w:val="28"/>
          <w:szCs w:val="28"/>
        </w:rPr>
      </w:pPr>
      <w:r w:rsidRPr="00087188">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A13DE" w:rsidRPr="00087188" w:rsidRDefault="001A13DE" w:rsidP="005C4F8C">
      <w:pPr>
        <w:pStyle w:val="formattext0"/>
        <w:spacing w:before="0" w:beforeAutospacing="0" w:after="0" w:afterAutospacing="0"/>
        <w:ind w:firstLine="567"/>
        <w:jc w:val="both"/>
        <w:rPr>
          <w:sz w:val="28"/>
          <w:szCs w:val="28"/>
        </w:rPr>
      </w:pPr>
      <w:r w:rsidRPr="00087188">
        <w:rPr>
          <w:sz w:val="28"/>
          <w:szCs w:val="28"/>
        </w:rPr>
        <w:t xml:space="preserve">1) решение о проведении внепланового контрольного мероприятия в соответствии со статьей 60 Федерального закона </w:t>
      </w:r>
      <w:r w:rsidR="000C238D" w:rsidRPr="00087188">
        <w:rPr>
          <w:sz w:val="28"/>
          <w:szCs w:val="28"/>
        </w:rPr>
        <w:t>№</w:t>
      </w:r>
      <w:r w:rsidRPr="00087188">
        <w:rPr>
          <w:sz w:val="28"/>
          <w:szCs w:val="28"/>
        </w:rPr>
        <w:t xml:space="preserve"> 248-ФЗ</w:t>
      </w:r>
      <w:r w:rsidR="00A90450" w:rsidRPr="00087188">
        <w:rPr>
          <w:sz w:val="28"/>
          <w:szCs w:val="28"/>
        </w:rPr>
        <w:t xml:space="preserve"> "О государственном контроле (надзоре) и муниципальном контроле в Российской Федерации"</w:t>
      </w:r>
      <w:r w:rsidRPr="00087188">
        <w:rPr>
          <w:sz w:val="28"/>
          <w:szCs w:val="28"/>
        </w:rPr>
        <w:t>;</w:t>
      </w:r>
    </w:p>
    <w:p w:rsidR="001A13DE" w:rsidRPr="00087188" w:rsidRDefault="001A13DE" w:rsidP="005C4F8C">
      <w:pPr>
        <w:pStyle w:val="formattext0"/>
        <w:spacing w:before="0" w:beforeAutospacing="0" w:after="0" w:afterAutospacing="0"/>
        <w:ind w:firstLine="567"/>
        <w:jc w:val="both"/>
        <w:rPr>
          <w:sz w:val="28"/>
          <w:szCs w:val="28"/>
        </w:rPr>
      </w:pPr>
      <w:r w:rsidRPr="00087188">
        <w:rPr>
          <w:sz w:val="28"/>
          <w:szCs w:val="28"/>
        </w:rPr>
        <w:t>2) решение об объявлении предостережения;</w:t>
      </w:r>
    </w:p>
    <w:p w:rsidR="001A13DE" w:rsidRPr="00087188" w:rsidRDefault="001A13DE" w:rsidP="005C4F8C">
      <w:pPr>
        <w:pStyle w:val="formattext0"/>
        <w:spacing w:before="0" w:beforeAutospacing="0" w:after="0" w:afterAutospacing="0"/>
        <w:ind w:firstLine="567"/>
        <w:jc w:val="both"/>
        <w:rPr>
          <w:sz w:val="28"/>
          <w:szCs w:val="28"/>
        </w:rPr>
      </w:pPr>
      <w:r w:rsidRPr="00087188">
        <w:rPr>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sidR="000C238D" w:rsidRPr="00087188">
        <w:rPr>
          <w:sz w:val="28"/>
          <w:szCs w:val="28"/>
        </w:rPr>
        <w:t>№</w:t>
      </w:r>
      <w:r w:rsidRPr="00087188">
        <w:rPr>
          <w:sz w:val="28"/>
          <w:szCs w:val="28"/>
        </w:rPr>
        <w:t xml:space="preserve"> 248-ФЗ</w:t>
      </w:r>
      <w:r w:rsidR="00A90450" w:rsidRPr="00087188">
        <w:rPr>
          <w:sz w:val="28"/>
          <w:szCs w:val="28"/>
        </w:rPr>
        <w:t xml:space="preserve"> "О государственном контроле (надзоре) и муниципальном контроле в Российской Федерации"</w:t>
      </w:r>
      <w:r w:rsidRPr="00087188">
        <w:rPr>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1A13DE" w:rsidRPr="00087188" w:rsidRDefault="001A13DE" w:rsidP="005C4F8C">
      <w:pPr>
        <w:pStyle w:val="formattext0"/>
        <w:spacing w:before="0" w:beforeAutospacing="0" w:after="0" w:afterAutospacing="0"/>
        <w:ind w:firstLine="567"/>
        <w:jc w:val="both"/>
        <w:rPr>
          <w:sz w:val="28"/>
          <w:szCs w:val="28"/>
        </w:rPr>
      </w:pPr>
      <w:r w:rsidRPr="00087188">
        <w:rPr>
          <w:sz w:val="28"/>
          <w:szCs w:val="28"/>
        </w:rPr>
        <w:t xml:space="preserve">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w:t>
      </w:r>
      <w:r w:rsidR="000C238D" w:rsidRPr="00087188">
        <w:rPr>
          <w:sz w:val="28"/>
          <w:szCs w:val="28"/>
        </w:rPr>
        <w:t>№</w:t>
      </w:r>
      <w:r w:rsidRPr="00087188">
        <w:rPr>
          <w:sz w:val="28"/>
          <w:szCs w:val="28"/>
        </w:rPr>
        <w:t xml:space="preserve"> 248-ФЗ</w:t>
      </w:r>
      <w:r w:rsidR="00A90450" w:rsidRPr="00087188">
        <w:rPr>
          <w:sz w:val="28"/>
          <w:szCs w:val="28"/>
        </w:rPr>
        <w:t xml:space="preserve"> "О государственном контроле (надзоре) и муниципальном контроле в Российской Федерации"</w:t>
      </w:r>
      <w:r w:rsidRPr="00087188">
        <w:rPr>
          <w:sz w:val="28"/>
          <w:szCs w:val="28"/>
        </w:rPr>
        <w:t>, в случае указания такой возможности в федеральном законе о виде контроля, законе субъекта Российской Федерации о виде контроля.».</w:t>
      </w:r>
    </w:p>
    <w:p w:rsidR="00A90450" w:rsidRPr="00087188" w:rsidRDefault="00A90450" w:rsidP="005C4F8C">
      <w:pPr>
        <w:pStyle w:val="formattext0"/>
        <w:spacing w:before="0" w:beforeAutospacing="0" w:after="0" w:afterAutospacing="0"/>
        <w:ind w:firstLine="567"/>
        <w:jc w:val="both"/>
        <w:rPr>
          <w:sz w:val="28"/>
          <w:szCs w:val="28"/>
        </w:rPr>
      </w:pPr>
      <w:r w:rsidRPr="00087188">
        <w:rPr>
          <w:sz w:val="28"/>
          <w:szCs w:val="28"/>
        </w:rPr>
        <w:t>1.</w:t>
      </w:r>
      <w:r w:rsidR="008E7554" w:rsidRPr="00087188">
        <w:rPr>
          <w:sz w:val="28"/>
          <w:szCs w:val="28"/>
        </w:rPr>
        <w:t>20</w:t>
      </w:r>
      <w:r w:rsidRPr="00087188">
        <w:rPr>
          <w:sz w:val="28"/>
          <w:szCs w:val="28"/>
        </w:rPr>
        <w:t>. пункт 50 изложить следующей редакции:</w:t>
      </w:r>
    </w:p>
    <w:p w:rsidR="00A90450" w:rsidRPr="00087188" w:rsidRDefault="00A90450" w:rsidP="005C4F8C">
      <w:pPr>
        <w:pStyle w:val="formattext0"/>
        <w:spacing w:before="0" w:beforeAutospacing="0" w:after="0" w:afterAutospacing="0"/>
        <w:ind w:firstLine="567"/>
        <w:jc w:val="both"/>
        <w:rPr>
          <w:sz w:val="28"/>
          <w:szCs w:val="28"/>
        </w:rPr>
      </w:pPr>
      <w:r w:rsidRPr="00087188">
        <w:rPr>
          <w:sz w:val="28"/>
          <w:szCs w:val="28"/>
        </w:rPr>
        <w:lastRenderedPageBreak/>
        <w:t>«50.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323B2E" w:rsidRPr="00087188" w:rsidRDefault="005C4F8C" w:rsidP="005C4F8C">
      <w:pPr>
        <w:pStyle w:val="FORMATTEXT"/>
        <w:ind w:firstLine="567"/>
        <w:jc w:val="both"/>
        <w:rPr>
          <w:rFonts w:ascii="Times New Roman" w:hAnsi="Times New Roman" w:cs="Times New Roman"/>
          <w:sz w:val="28"/>
          <w:szCs w:val="28"/>
        </w:rPr>
      </w:pPr>
      <w:r w:rsidRPr="00087188">
        <w:rPr>
          <w:rFonts w:ascii="Times New Roman" w:eastAsia="Times New Roman" w:hAnsi="Times New Roman" w:cs="Times New Roman"/>
          <w:sz w:val="28"/>
          <w:szCs w:val="28"/>
        </w:rPr>
        <w:t>1.</w:t>
      </w:r>
      <w:r w:rsidR="008E7554" w:rsidRPr="00087188">
        <w:rPr>
          <w:rFonts w:ascii="Times New Roman" w:eastAsia="Times New Roman" w:hAnsi="Times New Roman" w:cs="Times New Roman"/>
          <w:sz w:val="28"/>
          <w:szCs w:val="28"/>
        </w:rPr>
        <w:t>21</w:t>
      </w:r>
      <w:r w:rsidRPr="00087188">
        <w:rPr>
          <w:rFonts w:ascii="Times New Roman" w:eastAsia="Times New Roman" w:hAnsi="Times New Roman" w:cs="Times New Roman"/>
          <w:sz w:val="28"/>
          <w:szCs w:val="28"/>
        </w:rPr>
        <w:t xml:space="preserve">. </w:t>
      </w:r>
      <w:r w:rsidR="00323B2E" w:rsidRPr="00087188">
        <w:rPr>
          <w:rFonts w:ascii="Times New Roman" w:eastAsia="Times New Roman" w:hAnsi="Times New Roman" w:cs="Times New Roman"/>
          <w:sz w:val="28"/>
          <w:szCs w:val="28"/>
        </w:rPr>
        <w:t>В пункте 52 слова «по форме, согласно приложению № 1 к настоящему Положению», «(не приводится т.к. ч. 2 ст. 21 предусматривает утверждение типовых форм документов федеральным министерством)» исключить.</w:t>
      </w:r>
    </w:p>
    <w:p w:rsidR="00A90450" w:rsidRPr="00087188" w:rsidRDefault="00A90450"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t>1.</w:t>
      </w:r>
      <w:r w:rsidR="008E7554" w:rsidRPr="00087188">
        <w:rPr>
          <w:rFonts w:ascii="Times New Roman" w:hAnsi="Times New Roman" w:cs="Times New Roman"/>
          <w:sz w:val="28"/>
          <w:szCs w:val="28"/>
        </w:rPr>
        <w:t>22</w:t>
      </w:r>
      <w:r w:rsidRPr="00087188">
        <w:rPr>
          <w:rFonts w:ascii="Times New Roman" w:hAnsi="Times New Roman" w:cs="Times New Roman"/>
          <w:sz w:val="28"/>
          <w:szCs w:val="28"/>
        </w:rPr>
        <w:t>. Пункт 53 признать утратившим силу.</w:t>
      </w:r>
    </w:p>
    <w:p w:rsidR="00593EDB" w:rsidRPr="00087188" w:rsidRDefault="005C4F8C" w:rsidP="005C4F8C">
      <w:pPr>
        <w:pStyle w:val="formattext0"/>
        <w:spacing w:before="0" w:beforeAutospacing="0" w:after="0" w:afterAutospacing="0"/>
        <w:ind w:firstLine="567"/>
        <w:jc w:val="both"/>
        <w:rPr>
          <w:sz w:val="28"/>
          <w:szCs w:val="28"/>
        </w:rPr>
      </w:pPr>
      <w:bookmarkStart w:id="0" w:name="P0850"/>
      <w:bookmarkEnd w:id="0"/>
      <w:r w:rsidRPr="00087188">
        <w:rPr>
          <w:sz w:val="28"/>
          <w:szCs w:val="28"/>
        </w:rPr>
        <w:t>1.2</w:t>
      </w:r>
      <w:r w:rsidR="008E7554" w:rsidRPr="00087188">
        <w:rPr>
          <w:sz w:val="28"/>
          <w:szCs w:val="28"/>
        </w:rPr>
        <w:t>3</w:t>
      </w:r>
      <w:r w:rsidRPr="00087188">
        <w:rPr>
          <w:sz w:val="28"/>
          <w:szCs w:val="28"/>
        </w:rPr>
        <w:t xml:space="preserve">. </w:t>
      </w:r>
      <w:r w:rsidR="00593EDB" w:rsidRPr="00087188">
        <w:rPr>
          <w:sz w:val="28"/>
          <w:szCs w:val="28"/>
        </w:rPr>
        <w:t xml:space="preserve">В преамбуле решения Совета депутатов городского поселения Игрим от 31.08.2021 года №194 «Об утверждении Положения о муниципальном жилищном контроле на территории городского поселения Игрим» слова «, </w:t>
      </w:r>
      <w:r w:rsidR="00593EDB" w:rsidRPr="00087188">
        <w:rPr>
          <w:sz w:val="28"/>
          <w:szCs w:val="28"/>
        </w:rPr>
        <w:fldChar w:fldCharType="begin"/>
      </w:r>
      <w:r w:rsidR="00593EDB" w:rsidRPr="00087188">
        <w:rPr>
          <w:sz w:val="28"/>
          <w:szCs w:val="28"/>
        </w:rPr>
        <w:instrText xml:space="preserve"> HYPERLINK "kodeks://link/d?nd=429056178"\o"’’О порядке осуществления муниципального жилищного контроля на территории Ханты-Мансийского ...’’</w:instrText>
      </w:r>
    </w:p>
    <w:p w:rsidR="00593EDB" w:rsidRPr="00087188" w:rsidRDefault="00593EDB" w:rsidP="005C4F8C">
      <w:pPr>
        <w:pStyle w:val="FORMATTEXT"/>
        <w:ind w:firstLine="567"/>
        <w:jc w:val="both"/>
        <w:rPr>
          <w:rFonts w:ascii="Times New Roman" w:hAnsi="Times New Roman" w:cs="Times New Roman"/>
          <w:sz w:val="28"/>
          <w:szCs w:val="28"/>
        </w:rPr>
      </w:pPr>
      <w:r w:rsidRPr="00087188">
        <w:rPr>
          <w:rFonts w:ascii="Times New Roman" w:hAnsi="Times New Roman" w:cs="Times New Roman"/>
          <w:sz w:val="28"/>
          <w:szCs w:val="28"/>
        </w:rPr>
        <w:instrText>Закон Ханты-Мансийского автономного округа - Югры от 28.09.2012 N 115-оз</w:instrText>
      </w:r>
    </w:p>
    <w:p w:rsidR="001A13DE" w:rsidRPr="00087188" w:rsidRDefault="00593EDB" w:rsidP="005C4F8C">
      <w:pPr>
        <w:pStyle w:val="a4"/>
        <w:ind w:firstLine="567"/>
        <w:jc w:val="both"/>
        <w:rPr>
          <w:rFonts w:ascii="Times New Roman" w:hAnsi="Times New Roman" w:cs="Times New Roman"/>
          <w:sz w:val="28"/>
          <w:szCs w:val="28"/>
        </w:rPr>
      </w:pPr>
      <w:r w:rsidRPr="00087188">
        <w:rPr>
          <w:rFonts w:ascii="Times New Roman" w:hAnsi="Times New Roman" w:cs="Times New Roman"/>
          <w:sz w:val="28"/>
          <w:szCs w:val="28"/>
        </w:rPr>
        <w:instrText>Статус: Недействующая редакция документа"</w:instrText>
      </w:r>
      <w:r w:rsidRPr="00087188">
        <w:rPr>
          <w:rFonts w:ascii="Times New Roman" w:hAnsi="Times New Roman" w:cs="Times New Roman"/>
          <w:sz w:val="28"/>
          <w:szCs w:val="28"/>
        </w:rPr>
        <w:fldChar w:fldCharType="separate"/>
      </w:r>
      <w:r w:rsidRPr="00087188">
        <w:rPr>
          <w:rFonts w:ascii="Times New Roman" w:hAnsi="Times New Roman" w:cs="Times New Roman"/>
          <w:sz w:val="28"/>
          <w:szCs w:val="28"/>
        </w:rPr>
        <w:t>Законом Ханты-Мансийского автономного округа - Югры от 28.09.2012 N 115-</w:t>
      </w:r>
      <w:proofErr w:type="spellStart"/>
      <w:r w:rsidRPr="00087188">
        <w:rPr>
          <w:rFonts w:ascii="Times New Roman" w:hAnsi="Times New Roman" w:cs="Times New Roman"/>
          <w:sz w:val="28"/>
          <w:szCs w:val="28"/>
        </w:rPr>
        <w:t>оз</w:t>
      </w:r>
      <w:proofErr w:type="spellEnd"/>
      <w:r w:rsidRPr="00087188">
        <w:rPr>
          <w:rFonts w:ascii="Times New Roman" w:hAnsi="Times New Roman" w:cs="Times New Roman"/>
          <w:sz w:val="28"/>
          <w:szCs w:val="28"/>
        </w:rPr>
        <w:t xml:space="preserve">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r w:rsidRPr="00087188">
        <w:rPr>
          <w:rFonts w:ascii="Times New Roman" w:hAnsi="Times New Roman" w:cs="Times New Roman"/>
          <w:sz w:val="28"/>
          <w:szCs w:val="28"/>
        </w:rPr>
        <w:fldChar w:fldCharType="end"/>
      </w:r>
      <w:r w:rsidRPr="00087188">
        <w:rPr>
          <w:rFonts w:ascii="Times New Roman" w:hAnsi="Times New Roman" w:cs="Times New Roman"/>
          <w:sz w:val="28"/>
          <w:szCs w:val="28"/>
        </w:rPr>
        <w:t>» исключить.</w:t>
      </w:r>
    </w:p>
    <w:p w:rsidR="00323B2E" w:rsidRPr="00087188" w:rsidRDefault="005C4F8C" w:rsidP="005C4F8C">
      <w:pPr>
        <w:spacing w:after="0" w:line="240" w:lineRule="auto"/>
        <w:ind w:firstLine="567"/>
        <w:jc w:val="both"/>
        <w:rPr>
          <w:rFonts w:ascii="Times New Roman" w:eastAsia="Times New Roman" w:hAnsi="Times New Roman" w:cs="Times New Roman"/>
          <w:sz w:val="28"/>
          <w:szCs w:val="28"/>
        </w:rPr>
      </w:pPr>
      <w:r w:rsidRPr="00087188">
        <w:rPr>
          <w:rFonts w:ascii="Times New Roman" w:eastAsia="Times New Roman" w:hAnsi="Times New Roman" w:cs="Times New Roman"/>
          <w:sz w:val="28"/>
          <w:szCs w:val="28"/>
        </w:rPr>
        <w:t>1.2</w:t>
      </w:r>
      <w:r w:rsidR="008E7554" w:rsidRPr="00087188">
        <w:rPr>
          <w:rFonts w:ascii="Times New Roman" w:eastAsia="Times New Roman" w:hAnsi="Times New Roman" w:cs="Times New Roman"/>
          <w:sz w:val="28"/>
          <w:szCs w:val="28"/>
        </w:rPr>
        <w:t>4</w:t>
      </w:r>
      <w:r w:rsidRPr="00087188">
        <w:rPr>
          <w:rFonts w:ascii="Times New Roman" w:eastAsia="Times New Roman" w:hAnsi="Times New Roman" w:cs="Times New Roman"/>
          <w:sz w:val="28"/>
          <w:szCs w:val="28"/>
        </w:rPr>
        <w:t xml:space="preserve">. </w:t>
      </w:r>
      <w:r w:rsidR="00323B2E" w:rsidRPr="00087188">
        <w:rPr>
          <w:rFonts w:ascii="Times New Roman" w:eastAsia="Times New Roman" w:hAnsi="Times New Roman" w:cs="Times New Roman"/>
          <w:sz w:val="28"/>
          <w:szCs w:val="28"/>
        </w:rPr>
        <w:t>В заголовке приложения 1 к Положению слова «жилищного на территории» заменить словами «жилищного контроля на территории».</w:t>
      </w:r>
    </w:p>
    <w:p w:rsidR="008E7554" w:rsidRPr="00087188" w:rsidRDefault="008E7554" w:rsidP="008E7554">
      <w:pPr>
        <w:pStyle w:val="a8"/>
        <w:spacing w:after="0" w:line="240" w:lineRule="auto"/>
        <w:ind w:left="0" w:firstLine="567"/>
        <w:jc w:val="both"/>
        <w:rPr>
          <w:rFonts w:ascii="Times New Roman" w:hAnsi="Times New Roman"/>
          <w:sz w:val="28"/>
          <w:szCs w:val="28"/>
        </w:rPr>
      </w:pPr>
      <w:r w:rsidRPr="00087188">
        <w:rPr>
          <w:rFonts w:ascii="Times New Roman" w:eastAsia="Times New Roman" w:hAnsi="Times New Roman" w:cs="Times New Roman"/>
          <w:sz w:val="28"/>
          <w:szCs w:val="28"/>
        </w:rPr>
        <w:t xml:space="preserve">1.25. </w:t>
      </w:r>
      <w:r w:rsidRPr="00087188">
        <w:rPr>
          <w:rFonts w:ascii="Times New Roman" w:eastAsia="Calibri" w:hAnsi="Times New Roman"/>
          <w:sz w:val="28"/>
          <w:szCs w:val="28"/>
        </w:rPr>
        <w:t>Подпункт 3.2 пункта 3 приложения 1 к Положению дополнить абзацем следующего содержания:</w:t>
      </w:r>
    </w:p>
    <w:p w:rsidR="008E7554" w:rsidRPr="00087188" w:rsidRDefault="008E7554" w:rsidP="008E7554">
      <w:pPr>
        <w:spacing w:after="0" w:line="240" w:lineRule="auto"/>
        <w:ind w:firstLine="567"/>
        <w:jc w:val="both"/>
        <w:rPr>
          <w:rFonts w:ascii="Times New Roman" w:eastAsia="Times New Roman" w:hAnsi="Times New Roman" w:cs="Times New Roman"/>
          <w:sz w:val="28"/>
          <w:szCs w:val="28"/>
        </w:rPr>
      </w:pPr>
      <w:r w:rsidRPr="00087188">
        <w:rPr>
          <w:rFonts w:ascii="Times New Roman" w:eastAsia="Calibri" w:hAnsi="Times New Roman" w:cs="Times New Roman"/>
          <w:sz w:val="28"/>
          <w:szCs w:val="28"/>
        </w:rPr>
        <w:t>«</w:t>
      </w:r>
      <w:r w:rsidRPr="00087188">
        <w:rPr>
          <w:rFonts w:ascii="Times New Roman" w:hAnsi="Times New Roman" w:cs="Times New Roman"/>
          <w:sz w:val="28"/>
          <w:szCs w:val="28"/>
        </w:rPr>
        <w:t>- количество профилактических визитов, проведенных за отчетный год.».</w:t>
      </w:r>
    </w:p>
    <w:p w:rsidR="00323B2E" w:rsidRPr="00087188" w:rsidRDefault="005C4F8C" w:rsidP="005C4F8C">
      <w:pPr>
        <w:spacing w:after="0" w:line="240" w:lineRule="auto"/>
        <w:ind w:firstLine="567"/>
        <w:jc w:val="both"/>
        <w:rPr>
          <w:rFonts w:ascii="Times New Roman" w:eastAsia="Times New Roman" w:hAnsi="Times New Roman" w:cs="Times New Roman"/>
          <w:sz w:val="28"/>
          <w:szCs w:val="28"/>
        </w:rPr>
      </w:pPr>
      <w:r w:rsidRPr="00087188">
        <w:rPr>
          <w:rFonts w:ascii="Times New Roman" w:eastAsia="Times New Roman" w:hAnsi="Times New Roman" w:cs="Times New Roman"/>
          <w:sz w:val="28"/>
          <w:szCs w:val="28"/>
        </w:rPr>
        <w:t>1.2</w:t>
      </w:r>
      <w:r w:rsidR="008E7554" w:rsidRPr="00087188">
        <w:rPr>
          <w:rFonts w:ascii="Times New Roman" w:eastAsia="Times New Roman" w:hAnsi="Times New Roman" w:cs="Times New Roman"/>
          <w:sz w:val="28"/>
          <w:szCs w:val="28"/>
        </w:rPr>
        <w:t>6</w:t>
      </w:r>
      <w:r w:rsidRPr="00087188">
        <w:rPr>
          <w:rFonts w:ascii="Times New Roman" w:eastAsia="Times New Roman" w:hAnsi="Times New Roman" w:cs="Times New Roman"/>
          <w:sz w:val="28"/>
          <w:szCs w:val="28"/>
        </w:rPr>
        <w:t xml:space="preserve">. </w:t>
      </w:r>
      <w:r w:rsidR="00323B2E" w:rsidRPr="00087188">
        <w:rPr>
          <w:rFonts w:ascii="Times New Roman" w:eastAsia="Times New Roman" w:hAnsi="Times New Roman" w:cs="Times New Roman"/>
          <w:sz w:val="28"/>
          <w:szCs w:val="28"/>
        </w:rPr>
        <w:t>В пункте 1 приложения 2 к Положению слова «органа государственного жилищного надзора,» исключить.</w:t>
      </w:r>
    </w:p>
    <w:p w:rsidR="00BA69C7" w:rsidRPr="00087188" w:rsidRDefault="00BA69C7" w:rsidP="005C4F8C">
      <w:pPr>
        <w:autoSpaceDE w:val="0"/>
        <w:autoSpaceDN w:val="0"/>
        <w:adjustRightInd w:val="0"/>
        <w:spacing w:after="0" w:line="240" w:lineRule="auto"/>
        <w:ind w:firstLine="567"/>
        <w:jc w:val="both"/>
        <w:rPr>
          <w:rFonts w:ascii="Times New Roman" w:hAnsi="Times New Roman" w:cs="Times New Roman"/>
          <w:sz w:val="28"/>
          <w:szCs w:val="28"/>
        </w:rPr>
      </w:pPr>
      <w:r w:rsidRPr="00087188">
        <w:rPr>
          <w:rFonts w:ascii="Times New Roman" w:hAnsi="Times New Roman" w:cs="Times New Roman"/>
          <w:sz w:val="28"/>
          <w:szCs w:val="28"/>
        </w:rPr>
        <w:t xml:space="preserve">2. Опубликовать </w:t>
      </w:r>
      <w:r w:rsidR="00C37902" w:rsidRPr="00087188">
        <w:rPr>
          <w:rFonts w:ascii="Times New Roman" w:hAnsi="Times New Roman" w:cs="Times New Roman"/>
          <w:sz w:val="28"/>
          <w:szCs w:val="28"/>
        </w:rPr>
        <w:t xml:space="preserve">настоящее </w:t>
      </w:r>
      <w:r w:rsidRPr="00087188">
        <w:rPr>
          <w:rFonts w:ascii="Times New Roman" w:hAnsi="Times New Roman" w:cs="Times New Roman"/>
          <w:sz w:val="28"/>
          <w:szCs w:val="28"/>
        </w:rPr>
        <w:t xml:space="preserve">решение в газете «Официальный вестник </w:t>
      </w:r>
      <w:r w:rsidR="002655AE" w:rsidRPr="00087188">
        <w:rPr>
          <w:rFonts w:ascii="Times New Roman" w:hAnsi="Times New Roman" w:cs="Times New Roman"/>
          <w:sz w:val="28"/>
          <w:szCs w:val="28"/>
        </w:rPr>
        <w:t xml:space="preserve">органов местного самоуправления </w:t>
      </w:r>
      <w:r w:rsidRPr="00087188">
        <w:rPr>
          <w:rFonts w:ascii="Times New Roman" w:hAnsi="Times New Roman" w:cs="Times New Roman"/>
          <w:sz w:val="28"/>
          <w:szCs w:val="28"/>
        </w:rPr>
        <w:t xml:space="preserve">городского поселения Игрим» и </w:t>
      </w:r>
      <w:r w:rsidR="002655AE" w:rsidRPr="00087188">
        <w:rPr>
          <w:rFonts w:ascii="Times New Roman" w:hAnsi="Times New Roman" w:cs="Times New Roman"/>
          <w:sz w:val="28"/>
          <w:szCs w:val="28"/>
        </w:rPr>
        <w:t>обеспечить его размещение</w:t>
      </w:r>
      <w:r w:rsidRPr="00087188">
        <w:rPr>
          <w:rFonts w:ascii="Times New Roman" w:hAnsi="Times New Roman" w:cs="Times New Roman"/>
          <w:sz w:val="28"/>
          <w:szCs w:val="28"/>
        </w:rPr>
        <w:t xml:space="preserve"> на официальном сайте</w:t>
      </w:r>
      <w:r w:rsidR="00C37902" w:rsidRPr="00087188">
        <w:rPr>
          <w:rFonts w:ascii="Times New Roman" w:hAnsi="Times New Roman" w:cs="Times New Roman"/>
          <w:sz w:val="28"/>
          <w:szCs w:val="28"/>
        </w:rPr>
        <w:t xml:space="preserve"> </w:t>
      </w:r>
      <w:r w:rsidR="002655AE" w:rsidRPr="00087188">
        <w:rPr>
          <w:rFonts w:ascii="Times New Roman" w:hAnsi="Times New Roman" w:cs="Times New Roman"/>
          <w:sz w:val="28"/>
          <w:szCs w:val="28"/>
        </w:rPr>
        <w:t>органа</w:t>
      </w:r>
      <w:r w:rsidRPr="00087188">
        <w:rPr>
          <w:rFonts w:ascii="Times New Roman" w:hAnsi="Times New Roman" w:cs="Times New Roman"/>
          <w:sz w:val="28"/>
          <w:szCs w:val="28"/>
        </w:rPr>
        <w:t xml:space="preserve"> местного самоуправления </w:t>
      </w:r>
      <w:r w:rsidR="00C37902" w:rsidRPr="00087188">
        <w:rPr>
          <w:rFonts w:ascii="Times New Roman" w:hAnsi="Times New Roman" w:cs="Times New Roman"/>
          <w:sz w:val="28"/>
          <w:szCs w:val="28"/>
        </w:rPr>
        <w:t>в информационно-телекоммуникационной сети «Интернет»</w:t>
      </w:r>
      <w:r w:rsidRPr="00087188">
        <w:rPr>
          <w:rFonts w:ascii="Times New Roman" w:hAnsi="Times New Roman" w:cs="Times New Roman"/>
          <w:sz w:val="28"/>
          <w:szCs w:val="28"/>
        </w:rPr>
        <w:t>.</w:t>
      </w:r>
    </w:p>
    <w:p w:rsidR="00BA69C7" w:rsidRPr="00087188" w:rsidRDefault="00BA69C7" w:rsidP="005C4F8C">
      <w:pPr>
        <w:autoSpaceDE w:val="0"/>
        <w:autoSpaceDN w:val="0"/>
        <w:adjustRightInd w:val="0"/>
        <w:spacing w:after="0" w:line="240" w:lineRule="auto"/>
        <w:ind w:firstLine="567"/>
        <w:jc w:val="both"/>
        <w:rPr>
          <w:rFonts w:ascii="Times New Roman" w:hAnsi="Times New Roman" w:cs="Times New Roman"/>
          <w:sz w:val="28"/>
          <w:szCs w:val="28"/>
        </w:rPr>
      </w:pPr>
      <w:r w:rsidRPr="00087188">
        <w:rPr>
          <w:rFonts w:ascii="Times New Roman" w:hAnsi="Times New Roman" w:cs="Times New Roman"/>
          <w:sz w:val="28"/>
          <w:szCs w:val="28"/>
        </w:rPr>
        <w:t>3. Настоящее решение вступает в силу после его официального опубликования.</w:t>
      </w:r>
    </w:p>
    <w:p w:rsidR="00BA69C7" w:rsidRPr="00087188" w:rsidRDefault="00BA69C7" w:rsidP="005C4F8C">
      <w:pPr>
        <w:autoSpaceDE w:val="0"/>
        <w:autoSpaceDN w:val="0"/>
        <w:adjustRightInd w:val="0"/>
        <w:spacing w:after="0" w:line="240" w:lineRule="auto"/>
        <w:ind w:firstLine="567"/>
        <w:jc w:val="both"/>
        <w:rPr>
          <w:rFonts w:ascii="Times New Roman" w:eastAsia="Calibri" w:hAnsi="Times New Roman" w:cs="Times New Roman"/>
          <w:sz w:val="28"/>
          <w:szCs w:val="28"/>
        </w:rPr>
      </w:pPr>
      <w:r w:rsidRPr="00087188">
        <w:rPr>
          <w:rFonts w:ascii="Times New Roman" w:eastAsia="Calibri" w:hAnsi="Times New Roman" w:cs="Times New Roman"/>
          <w:sz w:val="28"/>
          <w:szCs w:val="28"/>
        </w:rPr>
        <w:t>4. Контроль за выполнением настоящего решения оставляю за собой.</w:t>
      </w:r>
    </w:p>
    <w:p w:rsidR="00BA69C7" w:rsidRPr="00087188" w:rsidRDefault="00BA69C7" w:rsidP="005C4F8C">
      <w:pPr>
        <w:pStyle w:val="Default"/>
        <w:tabs>
          <w:tab w:val="left" w:pos="993"/>
        </w:tabs>
        <w:ind w:left="709" w:firstLine="567"/>
        <w:jc w:val="both"/>
        <w:rPr>
          <w:rFonts w:eastAsia="Calibri"/>
          <w:color w:val="auto"/>
          <w:sz w:val="28"/>
          <w:szCs w:val="28"/>
        </w:rPr>
      </w:pPr>
    </w:p>
    <w:p w:rsidR="00BA69C7" w:rsidRPr="00087188" w:rsidRDefault="00BA69C7" w:rsidP="005C4F8C">
      <w:pPr>
        <w:tabs>
          <w:tab w:val="left" w:pos="3165"/>
          <w:tab w:val="left" w:pos="3299"/>
        </w:tabs>
        <w:spacing w:after="0" w:line="240" w:lineRule="auto"/>
        <w:ind w:firstLine="567"/>
        <w:jc w:val="both"/>
        <w:rPr>
          <w:rFonts w:ascii="Times New Roman" w:eastAsia="Calibri" w:hAnsi="Times New Roman" w:cs="Times New Roman"/>
          <w:sz w:val="28"/>
          <w:szCs w:val="28"/>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77"/>
      </w:tblGrid>
      <w:tr w:rsidR="005C4F8C" w:rsidRPr="00087188" w:rsidTr="00035DE2">
        <w:tc>
          <w:tcPr>
            <w:tcW w:w="4957" w:type="dxa"/>
          </w:tcPr>
          <w:p w:rsidR="00BA69C7" w:rsidRPr="00087188" w:rsidRDefault="00AD342E" w:rsidP="00AD342E">
            <w:pPr>
              <w:pStyle w:val="Default"/>
              <w:tabs>
                <w:tab w:val="left" w:pos="993"/>
              </w:tabs>
              <w:jc w:val="both"/>
              <w:rPr>
                <w:rFonts w:eastAsia="Calibri"/>
                <w:color w:val="auto"/>
                <w:sz w:val="28"/>
                <w:szCs w:val="28"/>
              </w:rPr>
            </w:pPr>
            <w:r>
              <w:rPr>
                <w:rFonts w:eastAsia="Calibri"/>
                <w:color w:val="auto"/>
                <w:sz w:val="28"/>
                <w:szCs w:val="28"/>
              </w:rPr>
              <w:t>Заместитель председателя</w:t>
            </w:r>
            <w:r w:rsidR="00BA69C7" w:rsidRPr="00087188">
              <w:rPr>
                <w:rFonts w:eastAsia="Calibri"/>
                <w:color w:val="auto"/>
                <w:sz w:val="28"/>
                <w:szCs w:val="28"/>
              </w:rPr>
              <w:t xml:space="preserve"> Совета </w:t>
            </w:r>
            <w:r>
              <w:rPr>
                <w:rFonts w:eastAsia="Calibri"/>
                <w:color w:val="auto"/>
                <w:sz w:val="28"/>
                <w:szCs w:val="28"/>
              </w:rPr>
              <w:t xml:space="preserve">      </w:t>
            </w:r>
          </w:p>
          <w:p w:rsidR="00BA69C7" w:rsidRPr="00087188" w:rsidRDefault="00AD342E" w:rsidP="005C4F8C">
            <w:pPr>
              <w:pStyle w:val="Default"/>
              <w:tabs>
                <w:tab w:val="left" w:pos="993"/>
              </w:tabs>
              <w:jc w:val="both"/>
              <w:rPr>
                <w:rFonts w:eastAsia="Calibri"/>
                <w:color w:val="auto"/>
                <w:sz w:val="28"/>
                <w:szCs w:val="28"/>
              </w:rPr>
            </w:pPr>
            <w:r>
              <w:rPr>
                <w:rFonts w:eastAsia="Calibri"/>
                <w:color w:val="auto"/>
                <w:sz w:val="28"/>
                <w:szCs w:val="28"/>
              </w:rPr>
              <w:t xml:space="preserve">                           А.С. Нищеретных</w:t>
            </w:r>
          </w:p>
          <w:p w:rsidR="00A2666E" w:rsidRPr="00087188" w:rsidRDefault="00A2666E" w:rsidP="005C4F8C">
            <w:pPr>
              <w:pStyle w:val="Default"/>
              <w:tabs>
                <w:tab w:val="left" w:pos="993"/>
              </w:tabs>
              <w:jc w:val="both"/>
              <w:rPr>
                <w:rFonts w:eastAsia="Calibri"/>
                <w:color w:val="auto"/>
                <w:sz w:val="28"/>
                <w:szCs w:val="28"/>
              </w:rPr>
            </w:pPr>
          </w:p>
          <w:p w:rsidR="00BA69C7" w:rsidRPr="00087188" w:rsidRDefault="00BA69C7" w:rsidP="005C4F8C">
            <w:pPr>
              <w:pStyle w:val="Default"/>
              <w:tabs>
                <w:tab w:val="left" w:pos="993"/>
              </w:tabs>
              <w:ind w:firstLine="2586"/>
              <w:jc w:val="both"/>
              <w:rPr>
                <w:rFonts w:eastAsia="Calibri"/>
                <w:color w:val="auto"/>
                <w:sz w:val="28"/>
                <w:szCs w:val="28"/>
              </w:rPr>
            </w:pPr>
          </w:p>
        </w:tc>
        <w:tc>
          <w:tcPr>
            <w:tcW w:w="4677" w:type="dxa"/>
          </w:tcPr>
          <w:p w:rsidR="00BA69C7" w:rsidRDefault="00AD342E" w:rsidP="005C4F8C">
            <w:pPr>
              <w:pStyle w:val="Default"/>
              <w:tabs>
                <w:tab w:val="left" w:pos="993"/>
              </w:tabs>
              <w:ind w:firstLine="180"/>
              <w:jc w:val="both"/>
              <w:rPr>
                <w:rFonts w:eastAsia="Calibri"/>
                <w:color w:val="auto"/>
                <w:sz w:val="28"/>
                <w:szCs w:val="28"/>
              </w:rPr>
            </w:pPr>
            <w:r>
              <w:rPr>
                <w:rFonts w:eastAsia="Calibri"/>
                <w:color w:val="auto"/>
                <w:sz w:val="28"/>
                <w:szCs w:val="28"/>
              </w:rPr>
              <w:t xml:space="preserve">          </w:t>
            </w:r>
            <w:r w:rsidR="00BC1EFE" w:rsidRPr="00087188">
              <w:rPr>
                <w:rFonts w:eastAsia="Calibri"/>
                <w:color w:val="auto"/>
                <w:sz w:val="28"/>
                <w:szCs w:val="28"/>
              </w:rPr>
              <w:t>Г</w:t>
            </w:r>
            <w:r w:rsidR="00BA69C7" w:rsidRPr="00087188">
              <w:rPr>
                <w:rFonts w:eastAsia="Calibri"/>
                <w:color w:val="auto"/>
                <w:sz w:val="28"/>
                <w:szCs w:val="28"/>
              </w:rPr>
              <w:t>лав</w:t>
            </w:r>
            <w:r w:rsidR="00BC1EFE" w:rsidRPr="00087188">
              <w:rPr>
                <w:rFonts w:eastAsia="Calibri"/>
                <w:color w:val="auto"/>
                <w:sz w:val="28"/>
                <w:szCs w:val="28"/>
              </w:rPr>
              <w:t>а</w:t>
            </w:r>
            <w:r w:rsidR="00BA69C7" w:rsidRPr="00087188">
              <w:rPr>
                <w:rFonts w:eastAsia="Calibri"/>
                <w:color w:val="auto"/>
                <w:sz w:val="28"/>
                <w:szCs w:val="28"/>
              </w:rPr>
              <w:t xml:space="preserve"> городского поселения </w:t>
            </w:r>
          </w:p>
          <w:p w:rsidR="00AD342E" w:rsidRPr="00087188" w:rsidRDefault="00AD342E" w:rsidP="005C4F8C">
            <w:pPr>
              <w:pStyle w:val="Default"/>
              <w:tabs>
                <w:tab w:val="left" w:pos="993"/>
              </w:tabs>
              <w:ind w:firstLine="180"/>
              <w:jc w:val="both"/>
              <w:rPr>
                <w:rFonts w:eastAsia="Calibri"/>
                <w:color w:val="auto"/>
                <w:sz w:val="28"/>
                <w:szCs w:val="28"/>
              </w:rPr>
            </w:pPr>
            <w:r>
              <w:rPr>
                <w:rFonts w:eastAsia="Calibri"/>
                <w:color w:val="auto"/>
                <w:sz w:val="28"/>
                <w:szCs w:val="28"/>
              </w:rPr>
              <w:t xml:space="preserve">                                 С.А. Храмиков</w:t>
            </w:r>
          </w:p>
          <w:p w:rsidR="00BA69C7" w:rsidRPr="00087188" w:rsidRDefault="00BA69C7" w:rsidP="005C4F8C">
            <w:pPr>
              <w:pStyle w:val="Default"/>
              <w:tabs>
                <w:tab w:val="left" w:pos="993"/>
              </w:tabs>
              <w:jc w:val="both"/>
              <w:rPr>
                <w:rFonts w:eastAsia="Calibri"/>
                <w:color w:val="auto"/>
                <w:sz w:val="28"/>
                <w:szCs w:val="28"/>
              </w:rPr>
            </w:pPr>
          </w:p>
          <w:p w:rsidR="00BA69C7" w:rsidRPr="00087188" w:rsidRDefault="006F5B9D" w:rsidP="00AD342E">
            <w:pPr>
              <w:pStyle w:val="Default"/>
              <w:tabs>
                <w:tab w:val="left" w:pos="993"/>
              </w:tabs>
              <w:jc w:val="both"/>
              <w:rPr>
                <w:color w:val="auto"/>
                <w:sz w:val="28"/>
                <w:szCs w:val="28"/>
              </w:rPr>
            </w:pPr>
            <w:r w:rsidRPr="00087188">
              <w:rPr>
                <w:color w:val="auto"/>
                <w:sz w:val="28"/>
                <w:szCs w:val="28"/>
              </w:rPr>
              <w:t xml:space="preserve">                                    </w:t>
            </w:r>
          </w:p>
        </w:tc>
      </w:tr>
    </w:tbl>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34558F">
      <w:pPr>
        <w:tabs>
          <w:tab w:val="left" w:pos="3165"/>
          <w:tab w:val="left" w:pos="3299"/>
        </w:tabs>
        <w:spacing w:after="0" w:line="240" w:lineRule="auto"/>
        <w:rPr>
          <w:rFonts w:ascii="Times New Roman" w:eastAsia="Calibri" w:hAnsi="Times New Roman" w:cs="Times New Roman"/>
          <w:sz w:val="24"/>
          <w:szCs w:val="24"/>
        </w:rPr>
      </w:pPr>
      <w:bookmarkStart w:id="1" w:name="_GoBack"/>
      <w:bookmarkEnd w:id="1"/>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p w:rsidR="00BA69C7" w:rsidRPr="00087188" w:rsidRDefault="00BA69C7" w:rsidP="00BA69C7">
      <w:pPr>
        <w:tabs>
          <w:tab w:val="left" w:pos="3165"/>
          <w:tab w:val="left" w:pos="3299"/>
        </w:tabs>
        <w:spacing w:after="0" w:line="240" w:lineRule="auto"/>
        <w:ind w:firstLine="709"/>
        <w:jc w:val="right"/>
        <w:rPr>
          <w:rFonts w:ascii="Times New Roman" w:eastAsia="Calibri" w:hAnsi="Times New Roman" w:cs="Times New Roman"/>
          <w:sz w:val="24"/>
          <w:szCs w:val="24"/>
        </w:rPr>
      </w:pPr>
    </w:p>
    <w:sectPr w:rsidR="00BA69C7" w:rsidRPr="00087188" w:rsidSect="00A2666E">
      <w:pgSz w:w="11906" w:h="16838"/>
      <w:pgMar w:top="709" w:right="566"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9C7"/>
    <w:rsid w:val="00087188"/>
    <w:rsid w:val="000C238D"/>
    <w:rsid w:val="001A13DE"/>
    <w:rsid w:val="002655AE"/>
    <w:rsid w:val="00323B2E"/>
    <w:rsid w:val="0034558F"/>
    <w:rsid w:val="0041585B"/>
    <w:rsid w:val="004827F8"/>
    <w:rsid w:val="00593EDB"/>
    <w:rsid w:val="005B6F2E"/>
    <w:rsid w:val="005C4F8C"/>
    <w:rsid w:val="00621E4B"/>
    <w:rsid w:val="006F5B9D"/>
    <w:rsid w:val="008E7554"/>
    <w:rsid w:val="00906C89"/>
    <w:rsid w:val="00954B6A"/>
    <w:rsid w:val="009C45D0"/>
    <w:rsid w:val="00A2666E"/>
    <w:rsid w:val="00A71A63"/>
    <w:rsid w:val="00A90450"/>
    <w:rsid w:val="00A9487C"/>
    <w:rsid w:val="00AC3AE2"/>
    <w:rsid w:val="00AD342E"/>
    <w:rsid w:val="00BA69C7"/>
    <w:rsid w:val="00BC1EFE"/>
    <w:rsid w:val="00C2567D"/>
    <w:rsid w:val="00C37902"/>
    <w:rsid w:val="00C7548A"/>
    <w:rsid w:val="00D13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F4AA6-F728-4AE4-A447-6BD39C0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9C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69C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A6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A69C7"/>
    <w:pPr>
      <w:spacing w:after="0" w:line="240" w:lineRule="auto"/>
    </w:pPr>
  </w:style>
  <w:style w:type="paragraph" w:customStyle="1" w:styleId="ConsPlusTitle">
    <w:name w:val="ConsPlusTitle"/>
    <w:rsid w:val="00BA69C7"/>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D13B6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3B6A"/>
    <w:rPr>
      <w:rFonts w:ascii="Segoe UI" w:hAnsi="Segoe UI" w:cs="Segoe UI"/>
      <w:sz w:val="18"/>
      <w:szCs w:val="18"/>
    </w:rPr>
  </w:style>
  <w:style w:type="paragraph" w:customStyle="1" w:styleId="consplustitlemrcssattr">
    <w:name w:val="consplustitle_mr_css_attr"/>
    <w:basedOn w:val="a"/>
    <w:rsid w:val="006F5B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SECTION">
    <w:name w:val="#PRINT_SECTION"/>
    <w:uiPriority w:val="99"/>
    <w:rsid w:val="005B6F2E"/>
    <w:pPr>
      <w:widowControl w:val="0"/>
      <w:autoSpaceDE w:val="0"/>
      <w:autoSpaceDN w:val="0"/>
      <w:adjustRightInd w:val="0"/>
      <w:spacing w:after="0" w:line="240" w:lineRule="auto"/>
    </w:pPr>
    <w:rPr>
      <w:rFonts w:ascii="Arial, sans-serif" w:eastAsiaTheme="minorEastAsia" w:hAnsi="Arial, sans-serif"/>
      <w:sz w:val="16"/>
      <w:szCs w:val="16"/>
      <w:lang w:eastAsia="ru-RU"/>
    </w:rPr>
  </w:style>
  <w:style w:type="paragraph" w:customStyle="1" w:styleId="FORMATTEXT">
    <w:name w:val=".FORMATTEXT"/>
    <w:uiPriority w:val="99"/>
    <w:rsid w:val="005B6F2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basedOn w:val="a"/>
    <w:rsid w:val="001A13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basedOn w:val="a"/>
    <w:rsid w:val="001A13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1A13DE"/>
    <w:rPr>
      <w:color w:val="0000FF"/>
      <w:u w:val="single"/>
    </w:rPr>
  </w:style>
  <w:style w:type="paragraph" w:styleId="a8">
    <w:name w:val="List Paragraph"/>
    <w:basedOn w:val="a"/>
    <w:uiPriority w:val="34"/>
    <w:qFormat/>
    <w:rsid w:val="008E755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013442">
      <w:bodyDiv w:val="1"/>
      <w:marLeft w:val="0"/>
      <w:marRight w:val="0"/>
      <w:marTop w:val="0"/>
      <w:marBottom w:val="0"/>
      <w:divBdr>
        <w:top w:val="none" w:sz="0" w:space="0" w:color="auto"/>
        <w:left w:val="none" w:sz="0" w:space="0" w:color="auto"/>
        <w:bottom w:val="none" w:sz="0" w:space="0" w:color="auto"/>
        <w:right w:val="none" w:sz="0" w:space="0" w:color="auto"/>
      </w:divBdr>
    </w:div>
    <w:div w:id="583807152">
      <w:bodyDiv w:val="1"/>
      <w:marLeft w:val="0"/>
      <w:marRight w:val="0"/>
      <w:marTop w:val="0"/>
      <w:marBottom w:val="0"/>
      <w:divBdr>
        <w:top w:val="none" w:sz="0" w:space="0" w:color="auto"/>
        <w:left w:val="none" w:sz="0" w:space="0" w:color="auto"/>
        <w:bottom w:val="none" w:sz="0" w:space="0" w:color="auto"/>
        <w:right w:val="none" w:sz="0" w:space="0" w:color="auto"/>
      </w:divBdr>
    </w:div>
    <w:div w:id="585842340">
      <w:bodyDiv w:val="1"/>
      <w:marLeft w:val="0"/>
      <w:marRight w:val="0"/>
      <w:marTop w:val="0"/>
      <w:marBottom w:val="0"/>
      <w:divBdr>
        <w:top w:val="none" w:sz="0" w:space="0" w:color="auto"/>
        <w:left w:val="none" w:sz="0" w:space="0" w:color="auto"/>
        <w:bottom w:val="none" w:sz="0" w:space="0" w:color="auto"/>
        <w:right w:val="none" w:sz="0" w:space="0" w:color="auto"/>
      </w:divBdr>
    </w:div>
    <w:div w:id="604535748">
      <w:bodyDiv w:val="1"/>
      <w:marLeft w:val="0"/>
      <w:marRight w:val="0"/>
      <w:marTop w:val="0"/>
      <w:marBottom w:val="0"/>
      <w:divBdr>
        <w:top w:val="none" w:sz="0" w:space="0" w:color="auto"/>
        <w:left w:val="none" w:sz="0" w:space="0" w:color="auto"/>
        <w:bottom w:val="none" w:sz="0" w:space="0" w:color="auto"/>
        <w:right w:val="none" w:sz="0" w:space="0" w:color="auto"/>
      </w:divBdr>
    </w:div>
    <w:div w:id="957954385">
      <w:bodyDiv w:val="1"/>
      <w:marLeft w:val="0"/>
      <w:marRight w:val="0"/>
      <w:marTop w:val="0"/>
      <w:marBottom w:val="0"/>
      <w:divBdr>
        <w:top w:val="none" w:sz="0" w:space="0" w:color="auto"/>
        <w:left w:val="none" w:sz="0" w:space="0" w:color="auto"/>
        <w:bottom w:val="none" w:sz="0" w:space="0" w:color="auto"/>
        <w:right w:val="none" w:sz="0" w:space="0" w:color="auto"/>
      </w:divBdr>
    </w:div>
    <w:div w:id="1477797893">
      <w:bodyDiv w:val="1"/>
      <w:marLeft w:val="0"/>
      <w:marRight w:val="0"/>
      <w:marTop w:val="0"/>
      <w:marBottom w:val="0"/>
      <w:divBdr>
        <w:top w:val="none" w:sz="0" w:space="0" w:color="auto"/>
        <w:left w:val="none" w:sz="0" w:space="0" w:color="auto"/>
        <w:bottom w:val="none" w:sz="0" w:space="0" w:color="auto"/>
        <w:right w:val="none" w:sz="0" w:space="0" w:color="auto"/>
      </w:divBdr>
    </w:div>
    <w:div w:id="1597396454">
      <w:bodyDiv w:val="1"/>
      <w:marLeft w:val="0"/>
      <w:marRight w:val="0"/>
      <w:marTop w:val="0"/>
      <w:marBottom w:val="0"/>
      <w:divBdr>
        <w:top w:val="none" w:sz="0" w:space="0" w:color="auto"/>
        <w:left w:val="none" w:sz="0" w:space="0" w:color="auto"/>
        <w:bottom w:val="none" w:sz="0" w:space="0" w:color="auto"/>
        <w:right w:val="none" w:sz="0" w:space="0" w:color="auto"/>
      </w:divBdr>
    </w:div>
    <w:div w:id="1912734210">
      <w:bodyDiv w:val="1"/>
      <w:marLeft w:val="0"/>
      <w:marRight w:val="0"/>
      <w:marTop w:val="0"/>
      <w:marBottom w:val="0"/>
      <w:divBdr>
        <w:top w:val="none" w:sz="0" w:space="0" w:color="auto"/>
        <w:left w:val="none" w:sz="0" w:space="0" w:color="auto"/>
        <w:bottom w:val="none" w:sz="0" w:space="0" w:color="auto"/>
        <w:right w:val="none" w:sz="0" w:space="0" w:color="auto"/>
      </w:divBdr>
    </w:div>
    <w:div w:id="1978681086">
      <w:bodyDiv w:val="1"/>
      <w:marLeft w:val="0"/>
      <w:marRight w:val="0"/>
      <w:marTop w:val="0"/>
      <w:marBottom w:val="0"/>
      <w:divBdr>
        <w:top w:val="none" w:sz="0" w:space="0" w:color="auto"/>
        <w:left w:val="none" w:sz="0" w:space="0" w:color="auto"/>
        <w:bottom w:val="none" w:sz="0" w:space="0" w:color="auto"/>
        <w:right w:val="none" w:sz="0" w:space="0" w:color="auto"/>
      </w:divBdr>
    </w:div>
    <w:div w:id="206852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565415215&amp;mark=00000000000000000000000000000000000000000000000000A9I0NR&amp;mark=00000000000000000000000000000000000000000000000000A9I0NR" TargetMode="External"/><Relationship Id="rId3" Type="http://schemas.openxmlformats.org/officeDocument/2006/relationships/settings" Target="settings.xml"/><Relationship Id="rId7" Type="http://schemas.openxmlformats.org/officeDocument/2006/relationships/hyperlink" Target="kodeks://link/d?nd=565415215&amp;mark=000000000000000000000000000000000000000000000000008Q20M3&amp;mark=000000000000000000000000000000000000000000000000008Q20M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kodeks://link/d?nd=565415215&amp;mark=000000000000000000000000000000000000000000000000008Q00M2&amp;mark=000000000000000000000000000000000000000000000000008Q00M2" TargetMode="External"/><Relationship Id="rId11" Type="http://schemas.openxmlformats.org/officeDocument/2006/relationships/theme" Target="theme/theme1.xml"/><Relationship Id="rId5" Type="http://schemas.openxmlformats.org/officeDocument/2006/relationships/hyperlink" Target="kodeks://link/d?nd=901919946&amp;mark=000000000000000000000000000000000000000000000000008OS0LQ&amp;mark=000000000000000000000000000000000000000000000000008OS0LQ"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kodeks://link/d?nd=565415215&amp;mark=000000000000000000000000000000000000000000000000008Q20M3&amp;mark=000000000000000000000000000000000000000000000000008Q20M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6135-DE87-4642-8AD7-C8A586D84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Melnikova</dc:creator>
  <cp:keywords/>
  <dc:description/>
  <cp:lastModifiedBy>User</cp:lastModifiedBy>
  <cp:revision>34</cp:revision>
  <cp:lastPrinted>2024-10-18T06:17:00Z</cp:lastPrinted>
  <dcterms:created xsi:type="dcterms:W3CDTF">2023-08-28T12:21:00Z</dcterms:created>
  <dcterms:modified xsi:type="dcterms:W3CDTF">2024-10-18T06:20:00Z</dcterms:modified>
</cp:coreProperties>
</file>