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C256" w14:textId="77777777" w:rsidR="00836B17" w:rsidRPr="008E6474" w:rsidRDefault="00836B17" w:rsidP="008318E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3880F39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14:paraId="15BCB71B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Березовского района</w:t>
      </w:r>
    </w:p>
    <w:p w14:paraId="03C93F89" w14:textId="77777777" w:rsidR="00836B17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</w:p>
    <w:p w14:paraId="5A970B23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32989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7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7BAD5537" w14:textId="77777777" w:rsidR="00836B17" w:rsidRDefault="00836B17" w:rsidP="00836B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3AB2746" w14:textId="6319E114" w:rsidR="00836B17" w:rsidRDefault="008318E3" w:rsidP="00836B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от «29» января </w:t>
      </w:r>
      <w:r w:rsidR="00836B17" w:rsidRPr="00706E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836B17" w:rsidRPr="00706E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36B1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146</w:t>
      </w:r>
    </w:p>
    <w:p w14:paraId="180E91DB" w14:textId="77777777" w:rsidR="00836B17" w:rsidRPr="005438C3" w:rsidRDefault="00836B17" w:rsidP="00836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438C3">
        <w:rPr>
          <w:rFonts w:ascii="Times New Roman" w:eastAsia="Times New Roman" w:hAnsi="Times New Roman" w:cs="Times New Roman"/>
          <w:bCs/>
          <w:sz w:val="26"/>
          <w:szCs w:val="26"/>
        </w:rPr>
        <w:t>пгт. Игрим</w:t>
      </w:r>
    </w:p>
    <w:p w14:paraId="01FE47D8" w14:textId="77777777" w:rsidR="00836B17" w:rsidRDefault="00836B17" w:rsidP="00836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40FDF" w14:textId="768431AB" w:rsidR="00E647FC" w:rsidRPr="002E5CBD" w:rsidRDefault="00836B17" w:rsidP="002E5CBD">
      <w:pPr>
        <w:widowControl w:val="0"/>
        <w:autoSpaceDE w:val="0"/>
        <w:autoSpaceDN w:val="0"/>
        <w:adjustRightInd w:val="0"/>
        <w:spacing w:after="0" w:line="240" w:lineRule="auto"/>
        <w:ind w:right="4228"/>
        <w:jc w:val="both"/>
        <w:rPr>
          <w:rFonts w:ascii="Times New Roman" w:hAnsi="Times New Roman" w:cs="Times New Roman"/>
          <w:sz w:val="28"/>
          <w:szCs w:val="28"/>
        </w:rPr>
      </w:pPr>
      <w:r w:rsidRPr="002E5CBD">
        <w:rPr>
          <w:rFonts w:ascii="Times New Roman" w:hAnsi="Times New Roman" w:cs="Times New Roman"/>
          <w:sz w:val="28"/>
          <w:szCs w:val="28"/>
        </w:rPr>
        <w:t>О Координационном совете по</w:t>
      </w:r>
      <w:r w:rsidR="002E5CBD" w:rsidRPr="002E5CBD">
        <w:rPr>
          <w:rFonts w:ascii="Times New Roman" w:hAnsi="Times New Roman" w:cs="Times New Roman"/>
          <w:sz w:val="28"/>
          <w:szCs w:val="28"/>
        </w:rPr>
        <w:t xml:space="preserve"> </w:t>
      </w:r>
      <w:r w:rsidRPr="002E5CBD">
        <w:rPr>
          <w:rFonts w:ascii="Times New Roman" w:hAnsi="Times New Roman" w:cs="Times New Roman"/>
          <w:sz w:val="28"/>
          <w:szCs w:val="28"/>
        </w:rPr>
        <w:t>противодействию коррупции при</w:t>
      </w:r>
      <w:r w:rsidR="002E5CBD" w:rsidRPr="002E5CBD">
        <w:rPr>
          <w:rFonts w:ascii="Times New Roman" w:hAnsi="Times New Roman" w:cs="Times New Roman"/>
          <w:sz w:val="28"/>
          <w:szCs w:val="28"/>
        </w:rPr>
        <w:t xml:space="preserve"> </w:t>
      </w:r>
      <w:r w:rsidRPr="002E5CBD">
        <w:rPr>
          <w:rFonts w:ascii="Times New Roman" w:hAnsi="Times New Roman" w:cs="Times New Roman"/>
          <w:sz w:val="28"/>
          <w:szCs w:val="28"/>
        </w:rPr>
        <w:t>Совете депутатов городского</w:t>
      </w:r>
      <w:r w:rsidR="002E5CBD" w:rsidRPr="002E5CBD">
        <w:rPr>
          <w:rFonts w:ascii="Times New Roman" w:hAnsi="Times New Roman" w:cs="Times New Roman"/>
          <w:sz w:val="28"/>
          <w:szCs w:val="28"/>
        </w:rPr>
        <w:t xml:space="preserve"> </w:t>
      </w:r>
      <w:r w:rsidRPr="002E5CBD">
        <w:rPr>
          <w:rFonts w:ascii="Times New Roman" w:hAnsi="Times New Roman" w:cs="Times New Roman"/>
          <w:sz w:val="28"/>
          <w:szCs w:val="28"/>
        </w:rPr>
        <w:t>поселения Игрим</w:t>
      </w:r>
    </w:p>
    <w:p w14:paraId="3841AD49" w14:textId="77777777" w:rsidR="00E647FC" w:rsidRPr="00E062F5" w:rsidRDefault="00E647FC" w:rsidP="00E062F5">
      <w:pPr>
        <w:rPr>
          <w:rFonts w:ascii="Times New Roman" w:hAnsi="Times New Roman" w:cs="Times New Roman"/>
          <w:sz w:val="28"/>
          <w:szCs w:val="28"/>
        </w:rPr>
      </w:pPr>
    </w:p>
    <w:p w14:paraId="4AA1AA1A" w14:textId="77777777" w:rsidR="00E647FC" w:rsidRDefault="00E647FC" w:rsidP="001D5C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B4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DC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коррупции»,</w:t>
      </w:r>
      <w:r w:rsidR="00D067CD">
        <w:rPr>
          <w:rFonts w:ascii="Times New Roman" w:hAnsi="Times New Roman" w:cs="Times New Roman"/>
          <w:sz w:val="28"/>
          <w:szCs w:val="28"/>
        </w:rPr>
        <w:t xml:space="preserve"> </w:t>
      </w:r>
      <w:r w:rsidR="002B4DCF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</w:t>
      </w:r>
      <w:r w:rsidR="00D067CD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="002B4DCF">
        <w:rPr>
          <w:rFonts w:ascii="Times New Roman" w:hAnsi="Times New Roman" w:cs="Times New Roman"/>
          <w:sz w:val="28"/>
          <w:szCs w:val="28"/>
        </w:rPr>
        <w:t>пользоваться иностранными финансовыми инструментами»,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6A">
        <w:rPr>
          <w:rFonts w:ascii="Times New Roman" w:hAnsi="Times New Roman" w:cs="Times New Roman"/>
          <w:sz w:val="28"/>
          <w:szCs w:val="28"/>
        </w:rPr>
        <w:t>Уставом городского поселения Игрим,</w:t>
      </w:r>
    </w:p>
    <w:p w14:paraId="37078675" w14:textId="77777777" w:rsidR="0035048B" w:rsidRPr="001D5CC4" w:rsidRDefault="0035048B" w:rsidP="001D5CC4">
      <w:pPr>
        <w:pStyle w:val="a3"/>
        <w:jc w:val="center"/>
        <w:rPr>
          <w:color w:val="auto"/>
        </w:rPr>
      </w:pPr>
      <w:r w:rsidRPr="001D5CC4">
        <w:rPr>
          <w:color w:val="auto"/>
        </w:rPr>
        <w:t xml:space="preserve">Совет поселения </w:t>
      </w:r>
      <w:r w:rsidRPr="001D5CC4">
        <w:rPr>
          <w:b/>
          <w:color w:val="auto"/>
        </w:rPr>
        <w:t>РЕШИЛ:</w:t>
      </w:r>
    </w:p>
    <w:p w14:paraId="36BDF645" w14:textId="77777777" w:rsidR="00E647FC" w:rsidRDefault="00E647FC" w:rsidP="001D5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09D7EA6" w14:textId="77777777" w:rsidR="00E647FC" w:rsidRDefault="00E647FC" w:rsidP="001D5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2B4DCF">
        <w:rPr>
          <w:rFonts w:ascii="Times New Roman" w:hAnsi="Times New Roman" w:cs="Times New Roman"/>
          <w:sz w:val="28"/>
          <w:szCs w:val="28"/>
        </w:rPr>
        <w:t>Положение о Координационном совете по противодействию коррупции при Совете депутатов городского поселения Игрим</w:t>
      </w:r>
      <w:r w:rsidR="00F350A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5106805" w14:textId="1486C9B1" w:rsidR="00712C6A" w:rsidRPr="00E062F5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2C6A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депутатов городского поселения Игрим:</w:t>
      </w:r>
    </w:p>
    <w:p w14:paraId="017346C3" w14:textId="77777777" w:rsidR="00712C6A" w:rsidRPr="00712C6A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2C6A">
        <w:rPr>
          <w:rFonts w:ascii="Times New Roman" w:hAnsi="Times New Roman" w:cs="Times New Roman"/>
          <w:sz w:val="28"/>
          <w:szCs w:val="28"/>
        </w:rPr>
        <w:t>.1. Решение Совета депутатов городского поселения Игрим от 05.04.2016 года № 202 «</w:t>
      </w:r>
      <w:r w:rsidRPr="00712C6A">
        <w:rPr>
          <w:rFonts w:ascii="Times New Roman" w:hAnsi="Times New Roman" w:cs="Times New Roman"/>
          <w:bCs/>
          <w:sz w:val="28"/>
          <w:szCs w:val="28"/>
        </w:rPr>
        <w:t>О Координационном совете по противодействию коррупции при Совете депутатов городского поселения Игрим</w:t>
      </w:r>
      <w:r w:rsidRPr="00712C6A">
        <w:rPr>
          <w:rFonts w:ascii="Times New Roman" w:hAnsi="Times New Roman" w:cs="Times New Roman"/>
          <w:sz w:val="28"/>
          <w:szCs w:val="28"/>
        </w:rPr>
        <w:t>»;</w:t>
      </w:r>
    </w:p>
    <w:p w14:paraId="3E6E4A22" w14:textId="77777777" w:rsidR="00712C6A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2C6A">
        <w:rPr>
          <w:rFonts w:ascii="Times New Roman" w:hAnsi="Times New Roman" w:cs="Times New Roman"/>
          <w:sz w:val="28"/>
          <w:szCs w:val="28"/>
        </w:rPr>
        <w:t>.2. Решение Совета депутатов городского поселения Игрим от 25.11.2024 года № 127 «</w:t>
      </w:r>
      <w:r w:rsidRPr="00712C6A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городского поселения Игрим от 05.04.2016 года № 202 «О Координационном совете по противодействию коррупции при Совете депутатов городского поселения Игрим»</w:t>
      </w:r>
      <w:r w:rsidRPr="00712C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1EC309" w14:textId="4E9AC140" w:rsidR="00E647FC" w:rsidRDefault="00712C6A" w:rsidP="002E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47FC">
        <w:rPr>
          <w:rFonts w:ascii="Times New Roman" w:hAnsi="Times New Roman" w:cs="Times New Roman"/>
          <w:sz w:val="28"/>
          <w:szCs w:val="28"/>
        </w:rPr>
        <w:t xml:space="preserve">. </w:t>
      </w:r>
      <w:r w:rsidR="00F350AF" w:rsidRPr="00F350AF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органа местного самоуправления в информационно-телекоммуникационной сети «Интернет»</w:t>
      </w:r>
      <w:r w:rsidR="00E647FC">
        <w:rPr>
          <w:rFonts w:ascii="Times New Roman" w:hAnsi="Times New Roman" w:cs="Times New Roman"/>
          <w:sz w:val="28"/>
          <w:szCs w:val="28"/>
        </w:rPr>
        <w:t>.</w:t>
      </w:r>
    </w:p>
    <w:p w14:paraId="3F2CF68D" w14:textId="3D4F12A4" w:rsidR="00E647FC" w:rsidRDefault="00712C6A" w:rsidP="002E5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47FC">
        <w:rPr>
          <w:rFonts w:ascii="Times New Roman" w:hAnsi="Times New Roman" w:cs="Times New Roman"/>
          <w:sz w:val="28"/>
          <w:szCs w:val="28"/>
        </w:rPr>
        <w:t xml:space="preserve">. </w:t>
      </w:r>
      <w:r w:rsidR="00F350AF" w:rsidRPr="00F350A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E647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7FC" w14:paraId="71C56FC6" w14:textId="77777777" w:rsidTr="00E647FC">
        <w:tc>
          <w:tcPr>
            <w:tcW w:w="4785" w:type="dxa"/>
          </w:tcPr>
          <w:p w14:paraId="3AFB6799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</w:p>
          <w:p w14:paraId="59C23365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14:paraId="0A3A893B" w14:textId="77777777" w:rsidR="00E647FC" w:rsidRDefault="001D5CC4" w:rsidP="00712C6A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И.Н. Дудка</w:t>
            </w:r>
            <w:r w:rsidR="00E647FC">
              <w:rPr>
                <w:rFonts w:eastAsiaTheme="minorEastAsia"/>
                <w:color w:val="auto"/>
              </w:rPr>
              <w:t xml:space="preserve">               </w:t>
            </w:r>
          </w:p>
        </w:tc>
        <w:tc>
          <w:tcPr>
            <w:tcW w:w="4786" w:type="dxa"/>
          </w:tcPr>
          <w:p w14:paraId="02AF4041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</w:p>
          <w:p w14:paraId="1840AA59" w14:textId="77777777" w:rsidR="00E647FC" w:rsidRDefault="008318E3" w:rsidP="008318E3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И.о. главы</w:t>
            </w:r>
            <w:r w:rsidR="001D5CC4">
              <w:rPr>
                <w:rFonts w:eastAsiaTheme="minorEastAsia"/>
                <w:color w:val="auto"/>
              </w:rPr>
              <w:t xml:space="preserve"> </w:t>
            </w:r>
            <w:r w:rsidR="00E647FC">
              <w:rPr>
                <w:rFonts w:eastAsiaTheme="minorEastAsia"/>
                <w:color w:val="auto"/>
              </w:rPr>
              <w:t xml:space="preserve">городского поселения                                                                            </w:t>
            </w:r>
          </w:p>
          <w:p w14:paraId="03D3DCAC" w14:textId="77777777" w:rsidR="00E647FC" w:rsidRDefault="008318E3" w:rsidP="008318E3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Е.В. Котовщикова</w:t>
            </w:r>
          </w:p>
        </w:tc>
      </w:tr>
    </w:tbl>
    <w:p w14:paraId="3E5DEF19" w14:textId="77777777" w:rsidR="0063440E" w:rsidRDefault="00E647FC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6344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14:paraId="34AA68C6" w14:textId="5B73E866" w:rsidR="00E647FC" w:rsidRDefault="0063440E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</w:t>
      </w:r>
      <w:r w:rsidR="00E647FC">
        <w:rPr>
          <w:rFonts w:ascii="Times New Roman" w:hAnsi="Times New Roman" w:cs="Times New Roman"/>
          <w:sz w:val="20"/>
          <w:szCs w:val="20"/>
        </w:rPr>
        <w:t>овета</w:t>
      </w:r>
      <w:r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E647FC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088253D7" w14:textId="08A78160" w:rsidR="00E647FC" w:rsidRDefault="008318E3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29.01.2025</w:t>
      </w:r>
      <w:r w:rsidR="00DF4FE3">
        <w:rPr>
          <w:rFonts w:ascii="Times New Roman" w:hAnsi="Times New Roman" w:cs="Times New Roman"/>
          <w:sz w:val="20"/>
          <w:szCs w:val="20"/>
        </w:rPr>
        <w:t xml:space="preserve"> г.</w:t>
      </w:r>
      <w:r w:rsidR="00E647FC">
        <w:rPr>
          <w:rFonts w:ascii="Times New Roman" w:hAnsi="Times New Roman" w:cs="Times New Roman"/>
          <w:sz w:val="20"/>
          <w:szCs w:val="20"/>
        </w:rPr>
        <w:t xml:space="preserve">  №</w:t>
      </w:r>
      <w:r>
        <w:rPr>
          <w:rFonts w:ascii="Times New Roman" w:hAnsi="Times New Roman" w:cs="Times New Roman"/>
          <w:sz w:val="20"/>
          <w:szCs w:val="20"/>
        </w:rPr>
        <w:t>146</w:t>
      </w:r>
    </w:p>
    <w:p w14:paraId="0AD725C4" w14:textId="77777777" w:rsidR="00E647FC" w:rsidRDefault="00E647FC" w:rsidP="001D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08EB1" w14:textId="77777777" w:rsidR="002B4DCF" w:rsidRPr="002B4DCF" w:rsidRDefault="002B4DCF" w:rsidP="001D5CC4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B4DCF">
        <w:rPr>
          <w:b/>
          <w:bCs/>
          <w:color w:val="000001"/>
          <w:sz w:val="28"/>
          <w:szCs w:val="28"/>
        </w:rPr>
        <w:t xml:space="preserve">Положение о Координационном совете по противодействию коррупции при Совете депутатов </w:t>
      </w:r>
      <w:r>
        <w:rPr>
          <w:b/>
          <w:bCs/>
          <w:color w:val="000001"/>
          <w:sz w:val="28"/>
          <w:szCs w:val="28"/>
        </w:rPr>
        <w:t>городского поселения Игрим</w:t>
      </w:r>
    </w:p>
    <w:p w14:paraId="2DFF08E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</w:p>
    <w:p w14:paraId="2C04347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1. Настоящее Положение определяет порядок формирования и деятельности координационного органа по противодействию коррупции при представительном органе муниципального образования (далее - координационный орган), образуемый при Совете депутатов </w:t>
      </w:r>
      <w:r>
        <w:rPr>
          <w:sz w:val="28"/>
          <w:szCs w:val="28"/>
        </w:rPr>
        <w:t>городского поселения Игрим.</w:t>
      </w:r>
    </w:p>
    <w:p w14:paraId="385EABAD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2. Координационный орган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Уставом </w:t>
      </w:r>
      <w:r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муниципальными правовыми актами, настоящим Положением. </w:t>
      </w:r>
    </w:p>
    <w:p w14:paraId="22ECE6E3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3. Деятельность координационного органа основывается на следующих основных принципах:</w:t>
      </w:r>
    </w:p>
    <w:p w14:paraId="7562608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1) законность;</w:t>
      </w:r>
    </w:p>
    <w:p w14:paraId="5A1E725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2) гласность;</w:t>
      </w:r>
    </w:p>
    <w:p w14:paraId="5D143B5B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3) справедливость;</w:t>
      </w:r>
    </w:p>
    <w:p w14:paraId="6C35F92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4) самостоятельность и независимость каждого члена координационного органа в принятии решения.</w:t>
      </w:r>
    </w:p>
    <w:p w14:paraId="6DA47155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4. Координационный орган рассматривает вопросы, связанные с соблюдением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м, замещающим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 в орган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 xml:space="preserve"> местного самоуправления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 (далее -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, замещающ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>е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62323F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62323F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14:paraId="589CC92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5. Координационный орган формируется в составе председателя, его заместителя, секретаря и членов координационного органа. Все члены координационного органа при принятии решения обладают равными правами. В отсутствие председателя его обязанности исполняет заместитель председателя координационного органа.</w:t>
      </w:r>
    </w:p>
    <w:p w14:paraId="11DEDAE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6. В состав координационного органа входят:</w:t>
      </w:r>
    </w:p>
    <w:p w14:paraId="2D81A18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Председатель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>;</w:t>
      </w:r>
    </w:p>
    <w:p w14:paraId="611F3D7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</w:t>
      </w:r>
      <w:r w:rsidR="001D5CC4">
        <w:rPr>
          <w:sz w:val="28"/>
          <w:szCs w:val="28"/>
        </w:rPr>
        <w:t>з</w:t>
      </w:r>
      <w:r w:rsidRPr="002B4DCF">
        <w:rPr>
          <w:sz w:val="28"/>
          <w:szCs w:val="28"/>
        </w:rPr>
        <w:t xml:space="preserve">аместитель </w:t>
      </w:r>
      <w:r w:rsidR="001D5CC4">
        <w:rPr>
          <w:sz w:val="28"/>
          <w:szCs w:val="28"/>
        </w:rPr>
        <w:t>П</w:t>
      </w:r>
      <w:r w:rsidRPr="002B4DCF">
        <w:rPr>
          <w:sz w:val="28"/>
          <w:szCs w:val="28"/>
        </w:rPr>
        <w:t xml:space="preserve">редседателя Совета депутатов </w:t>
      </w:r>
      <w:r w:rsidR="0062323F">
        <w:rPr>
          <w:sz w:val="28"/>
          <w:szCs w:val="28"/>
        </w:rPr>
        <w:t>городского поселения Игрим;</w:t>
      </w:r>
      <w:r w:rsidRPr="002B4DCF">
        <w:rPr>
          <w:sz w:val="28"/>
          <w:szCs w:val="28"/>
        </w:rPr>
        <w:t xml:space="preserve"> </w:t>
      </w:r>
    </w:p>
    <w:p w14:paraId="0685F49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по одному представителю от каждой комиссии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представителями от комиссий Совета депутатов </w:t>
      </w:r>
      <w:r w:rsidR="0062323F">
        <w:rPr>
          <w:sz w:val="28"/>
          <w:szCs w:val="28"/>
        </w:rPr>
        <w:t>городского поселения Игрим</w:t>
      </w:r>
      <w:r w:rsidR="0062323F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>могут быть члены указанных комиссий;</w:t>
      </w:r>
    </w:p>
    <w:p w14:paraId="5C062AF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г) </w:t>
      </w:r>
      <w:r w:rsidR="001D5CC4">
        <w:rPr>
          <w:sz w:val="28"/>
          <w:szCs w:val="28"/>
        </w:rPr>
        <w:t>д</w:t>
      </w:r>
      <w:r w:rsidRPr="002B4DCF">
        <w:rPr>
          <w:sz w:val="28"/>
          <w:szCs w:val="28"/>
        </w:rPr>
        <w:t xml:space="preserve">олжностное лицо администрации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</w:t>
      </w:r>
      <w:r w:rsidRPr="002B4DCF">
        <w:rPr>
          <w:sz w:val="28"/>
          <w:szCs w:val="28"/>
        </w:rPr>
        <w:lastRenderedPageBreak/>
        <w:t>ответственное за работу по профилактике коррупционных и иных правонарушений (секретарь комиссии);</w:t>
      </w:r>
    </w:p>
    <w:p w14:paraId="73AA155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д) </w:t>
      </w:r>
      <w:r w:rsidR="001D5CC4">
        <w:rPr>
          <w:sz w:val="28"/>
          <w:szCs w:val="28"/>
        </w:rPr>
        <w:t>п</w:t>
      </w:r>
      <w:r w:rsidRPr="002B4DCF">
        <w:rPr>
          <w:sz w:val="28"/>
          <w:szCs w:val="28"/>
        </w:rPr>
        <w:t>редставитель (представители) научных, образовател</w:t>
      </w:r>
      <w:r w:rsidR="001D5CC4">
        <w:rPr>
          <w:sz w:val="28"/>
          <w:szCs w:val="28"/>
        </w:rPr>
        <w:t>ьных и общественных организаций;</w:t>
      </w:r>
    </w:p>
    <w:p w14:paraId="5F01E134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Лица, указанные в настоящем подпункте, включаются в состав координационного органа в установленном порядке по согласованию с соответствующими организациями на основании запроса;</w:t>
      </w:r>
    </w:p>
    <w:p w14:paraId="66297B0E" w14:textId="77777777" w:rsid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е) </w:t>
      </w:r>
      <w:r w:rsidR="001D5CC4">
        <w:rPr>
          <w:sz w:val="28"/>
          <w:szCs w:val="28"/>
        </w:rPr>
        <w:t>и</w:t>
      </w:r>
      <w:r w:rsidRPr="002B4DCF">
        <w:rPr>
          <w:sz w:val="28"/>
          <w:szCs w:val="28"/>
        </w:rPr>
        <w:t xml:space="preserve">ные депутаты Совета депутатов </w:t>
      </w:r>
      <w:r w:rsidR="0062323F">
        <w:rPr>
          <w:sz w:val="28"/>
          <w:szCs w:val="28"/>
        </w:rPr>
        <w:t>городского поселения Игрим</w:t>
      </w:r>
      <w:r w:rsidR="001D5CC4">
        <w:rPr>
          <w:sz w:val="28"/>
          <w:szCs w:val="28"/>
        </w:rPr>
        <w:t>;</w:t>
      </w:r>
    </w:p>
    <w:p w14:paraId="6062A8E4" w14:textId="77777777" w:rsidR="001D5CC4" w:rsidRPr="002B4DCF" w:rsidRDefault="001D5CC4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1D5CC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и гражданской службы, кадровой политики и профилактики коррупции Ханты-Мансийского автономного округа-Югры с правом совещательного голоса»</w:t>
      </w:r>
      <w:r>
        <w:rPr>
          <w:sz w:val="28"/>
          <w:szCs w:val="28"/>
        </w:rPr>
        <w:t xml:space="preserve">. </w:t>
      </w:r>
    </w:p>
    <w:p w14:paraId="43F626B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7. Число членов координационного органа, не замещающих муниципальные должности, должно составлять не менее одной четверти от общего числа членов координационного органа.</w:t>
      </w:r>
    </w:p>
    <w:p w14:paraId="553920C9" w14:textId="77777777" w:rsid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8. Состав координационного органа формируется таким образом, чтобы исключить возможность возникновения конфликта интересов, который мог бы повлиять на принимаемые координационным </w:t>
      </w:r>
      <w:r w:rsidR="00F350AF">
        <w:rPr>
          <w:sz w:val="28"/>
          <w:szCs w:val="28"/>
        </w:rPr>
        <w:t>органом</w:t>
      </w:r>
      <w:r w:rsidRPr="002B4DCF">
        <w:rPr>
          <w:sz w:val="28"/>
          <w:szCs w:val="28"/>
        </w:rPr>
        <w:t xml:space="preserve"> решения.</w:t>
      </w:r>
    </w:p>
    <w:p w14:paraId="0BABB01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9. Заседание координационного органа считается правомочным, если на нем присутствует не менее двух третей от общего числа членов координационного органа. Проведение заседаний с участием только членов координационного органа, замещающих муниципальные должности, недопустимо.</w:t>
      </w:r>
    </w:p>
    <w:p w14:paraId="548F198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10. При возникновении прямой или косвенной личной заинтересованности члена координационного органа, которая может привести к конфликту интересов при рассмотрении вопроса, включенного в повестку дня заседания координационного органа, он обязан до начала заседания заявить об этом. В таком случае соответствующий член координационного органа не принимает участия в рассмотрении указанного вопроса.</w:t>
      </w:r>
    </w:p>
    <w:p w14:paraId="10D237B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11. Основаниями для проведения заседания координационного органа являются:</w:t>
      </w:r>
    </w:p>
    <w:p w14:paraId="6BB036C1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>а) обращение Губернатора Ханты-Мансийского автономного округа - Югры с заявлением о применении мер юридической ответственности к выборному должностному лицу;</w:t>
      </w:r>
    </w:p>
    <w:p w14:paraId="62316AB2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б) уведомление члена координационного Совета,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обеспечении исполнения или обязанностей, установленных </w:t>
      </w:r>
      <w:hyperlink r:id="rId5" w:history="1">
        <w:r w:rsidRPr="00814260">
          <w:rPr>
            <w:rStyle w:val="a4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814260">
        <w:rPr>
          <w:sz w:val="28"/>
          <w:szCs w:val="28"/>
        </w:rPr>
        <w:t>, другими федеральными законами либо осуществления мер по предупреждению коррупции;</w:t>
      </w:r>
    </w:p>
    <w:p w14:paraId="1CD70DC0" w14:textId="77777777" w:rsidR="002B4DCF" w:rsidRPr="002B4DCF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в) 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history="1">
        <w:r w:rsidRPr="00814260">
          <w:rPr>
            <w:rStyle w:val="a4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814260">
        <w:rPr>
          <w:sz w:val="28"/>
          <w:szCs w:val="28"/>
        </w:rPr>
        <w:t>, другими федеральными законами</w:t>
      </w:r>
      <w:r w:rsidR="002B4DCF" w:rsidRPr="002B4DCF">
        <w:rPr>
          <w:sz w:val="28"/>
          <w:szCs w:val="28"/>
        </w:rPr>
        <w:t>.</w:t>
      </w:r>
    </w:p>
    <w:p w14:paraId="0137457D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12. Координационный орган не рассматривает сообщения о преступлениях и административных правонарушениях, а также анонимные обращения.</w:t>
      </w:r>
    </w:p>
    <w:p w14:paraId="40716B81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13. Председатель координационного органа при поступлении к нему информации, содержащей основания для проведения заседания координационного органа:</w:t>
      </w:r>
    </w:p>
    <w:p w14:paraId="5A361C5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в 10-дневный срок назначает дату заседания координационного органа. При этом дата заседания координационного органа не может быть назначена позднее 20 дней со дня поступления указанной информации;</w:t>
      </w:r>
    </w:p>
    <w:p w14:paraId="68E9164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организует ознакомление лица, замещающего муниципальную должность, в отношении которого координационным органом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 xml:space="preserve">, другими федеральными законами, его представителя, членов координационного органа и других лиц, участвующих в заседании, с информацией, поступившей в администрацию </w:t>
      </w:r>
      <w:r w:rsidR="001C28E6">
        <w:rPr>
          <w:sz w:val="28"/>
          <w:szCs w:val="28"/>
        </w:rPr>
        <w:t>городского поселения Игрим</w:t>
      </w:r>
      <w:r w:rsidR="001C28E6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 xml:space="preserve">и с результатами ее проверки; </w:t>
      </w:r>
    </w:p>
    <w:p w14:paraId="5109A81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4</w:t>
      </w:r>
      <w:r w:rsidRPr="002B4DCF">
        <w:rPr>
          <w:sz w:val="28"/>
          <w:szCs w:val="28"/>
        </w:rPr>
        <w:t xml:space="preserve">. Заседание координационного органа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14:paraId="7A8280E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5</w:t>
      </w:r>
      <w:r w:rsidRPr="002B4DCF">
        <w:rPr>
          <w:sz w:val="28"/>
          <w:szCs w:val="28"/>
        </w:rPr>
        <w:t>. Заседание координационного органа проводится в отсутствие лица, замещающего муниципальную должность, в случае:</w:t>
      </w:r>
    </w:p>
    <w:p w14:paraId="7B98E6A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наличия письменной просьбы лица, замещающего муниципальную должность, о рассмотрении вопроса без его участия;</w:t>
      </w:r>
    </w:p>
    <w:p w14:paraId="33D482E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если лицо, замещающее муниципальную должность, намеревающееся лично присутствовать на заседании координационного органа и надлежащим образом извещенное о времени и месте его проведения, не явилось на заседание координационного органа.</w:t>
      </w:r>
    </w:p>
    <w:p w14:paraId="7AAFD99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6</w:t>
      </w:r>
      <w:r w:rsidRPr="002B4DCF">
        <w:rPr>
          <w:sz w:val="28"/>
          <w:szCs w:val="28"/>
        </w:rPr>
        <w:t>. На заседании координационного органа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73AB29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7</w:t>
      </w:r>
      <w:r w:rsidRPr="002B4DCF">
        <w:rPr>
          <w:sz w:val="28"/>
          <w:szCs w:val="28"/>
        </w:rPr>
        <w:t>. Члены координационного органа и лица, участвовавшие в заседании, не вправе разглашать сведения, ставшие им известными в ходе работы координационного органа.</w:t>
      </w:r>
    </w:p>
    <w:p w14:paraId="31E160A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8</w:t>
      </w:r>
      <w:r w:rsidRPr="002B4DCF">
        <w:rPr>
          <w:sz w:val="28"/>
          <w:szCs w:val="28"/>
        </w:rPr>
        <w:t>. По итогам рассмотрения вопроса, указанного в абзаце втором подпункта "а" пункта 11 настоящего Положения, координационный орган принимает одно из следующих решений:</w:t>
      </w:r>
    </w:p>
    <w:p w14:paraId="2E46E4A7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>а) о применении мер юридической ответственности к выборному должностному лицу;</w:t>
      </w:r>
    </w:p>
    <w:p w14:paraId="70BEB4A7" w14:textId="77777777" w:rsidR="002B4DCF" w:rsidRPr="002B4DCF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б) о </w:t>
      </w:r>
      <w:r w:rsidR="001D424A" w:rsidRPr="00814260">
        <w:rPr>
          <w:sz w:val="28"/>
          <w:szCs w:val="28"/>
        </w:rPr>
        <w:t>неприменении</w:t>
      </w:r>
      <w:r w:rsidRPr="00814260">
        <w:rPr>
          <w:sz w:val="28"/>
          <w:szCs w:val="28"/>
        </w:rPr>
        <w:t xml:space="preserve"> мер юридической ответственности к выборному должностному лицу</w:t>
      </w:r>
      <w:r w:rsidR="002B4DCF" w:rsidRPr="002B4DCF">
        <w:rPr>
          <w:sz w:val="28"/>
          <w:szCs w:val="28"/>
        </w:rPr>
        <w:t>.</w:t>
      </w:r>
    </w:p>
    <w:p w14:paraId="5F2570A3" w14:textId="77777777" w:rsidR="002B4DCF" w:rsidRPr="002B4DCF" w:rsidRDefault="00025399" w:rsidP="0081426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B4DCF" w:rsidRPr="002B4DCF">
        <w:rPr>
          <w:sz w:val="28"/>
          <w:szCs w:val="28"/>
        </w:rPr>
        <w:t>. </w:t>
      </w:r>
      <w:r w:rsidR="00814260" w:rsidRPr="00814260">
        <w:rPr>
          <w:sz w:val="28"/>
          <w:szCs w:val="28"/>
        </w:rPr>
        <w:t>По итогам рассмотрения вопроса, предусмотренного подпунктом б" пункта 11 настоящего Положения, координационный Совет принимает соответствующее решение</w:t>
      </w:r>
      <w:r w:rsidR="002B4DCF" w:rsidRPr="002B4DCF">
        <w:rPr>
          <w:sz w:val="28"/>
          <w:szCs w:val="28"/>
        </w:rPr>
        <w:t>.</w:t>
      </w:r>
      <w:r w:rsidR="00814260">
        <w:rPr>
          <w:sz w:val="28"/>
          <w:szCs w:val="28"/>
        </w:rPr>
        <w:t xml:space="preserve"> </w:t>
      </w:r>
    </w:p>
    <w:p w14:paraId="3A5F14B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0</w:t>
      </w:r>
      <w:r w:rsidRPr="002B4DCF">
        <w:rPr>
          <w:sz w:val="28"/>
          <w:szCs w:val="28"/>
        </w:rPr>
        <w:t>. Решения координационного органа по вопросам, указанным в пункте 11 настоящего Положения, принимаются тайным голосованием (если координационный орган не примет иное решение) простым большинством голосов присутствующих на заседании членов координационного органа.</w:t>
      </w:r>
      <w:r w:rsidR="00814260">
        <w:rPr>
          <w:sz w:val="28"/>
          <w:szCs w:val="28"/>
        </w:rPr>
        <w:t xml:space="preserve"> </w:t>
      </w:r>
    </w:p>
    <w:p w14:paraId="6CAAF28B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1</w:t>
      </w:r>
      <w:r w:rsidRPr="002B4DCF">
        <w:rPr>
          <w:sz w:val="28"/>
          <w:szCs w:val="28"/>
        </w:rPr>
        <w:t xml:space="preserve">. Решение координационного органа оформляется протоколом, которое подписывают члены координационного органа, принимавшие участие в его заседании. </w:t>
      </w:r>
    </w:p>
    <w:p w14:paraId="7527A991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2</w:t>
      </w:r>
      <w:r w:rsidRPr="002B4DCF">
        <w:rPr>
          <w:sz w:val="28"/>
          <w:szCs w:val="28"/>
        </w:rPr>
        <w:t>. В протоколе заседания координационного органа указываются:</w:t>
      </w:r>
    </w:p>
    <w:p w14:paraId="0DA10F3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дата заседания координационного органа, фамилии, имена, отчества членов координационного органа и других лиц, присутствующих на заседании;</w:t>
      </w:r>
    </w:p>
    <w:p w14:paraId="76D2A931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формулировка каждого из рассматриваемых на заседании координационного органа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законами;</w:t>
      </w:r>
    </w:p>
    <w:p w14:paraId="0AB1BDA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предъявляемые к лицу, замещающему муниципальную должность, претензии, материалы, на которых они основываются; </w:t>
      </w:r>
    </w:p>
    <w:p w14:paraId="5FC67FDF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г) содержание пояснений лица, замещающего муниципальную должность, и других лиц по существу предъявляемых претензий;</w:t>
      </w:r>
    </w:p>
    <w:p w14:paraId="5D2468A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д) фамилии, имена, отчества выступивших на заседании лиц и краткое изложение их выступлений; </w:t>
      </w:r>
    </w:p>
    <w:p w14:paraId="58D0867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е) источник информации, содержащей основания для проведения заседания координационного органа, дата поступления информации;</w:t>
      </w:r>
    </w:p>
    <w:p w14:paraId="52C295D6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ж) другие сведения;</w:t>
      </w:r>
    </w:p>
    <w:p w14:paraId="0DFB051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з) результаты голосования;</w:t>
      </w:r>
    </w:p>
    <w:p w14:paraId="71FF0EBB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и) решение и обоснование его принятия.</w:t>
      </w:r>
    </w:p>
    <w:p w14:paraId="60E511CB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3</w:t>
      </w:r>
      <w:r w:rsidRPr="002B4DCF">
        <w:rPr>
          <w:sz w:val="28"/>
          <w:szCs w:val="28"/>
        </w:rPr>
        <w:t>. Член координационного органа,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органа и с которым должно быть ознакомлено лицо, замещающее муниципальную должность.</w:t>
      </w:r>
    </w:p>
    <w:p w14:paraId="4EE88E4F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B4DCF" w:rsidRPr="002B4DCF">
        <w:rPr>
          <w:sz w:val="28"/>
          <w:szCs w:val="28"/>
        </w:rPr>
        <w:t>. Копии протокола заседания координационного органа</w:t>
      </w:r>
      <w:r w:rsidR="001B423E">
        <w:rPr>
          <w:sz w:val="28"/>
          <w:szCs w:val="28"/>
        </w:rPr>
        <w:t xml:space="preserve"> </w:t>
      </w:r>
      <w:r w:rsidR="002B4DCF" w:rsidRPr="002B4DCF">
        <w:rPr>
          <w:sz w:val="28"/>
          <w:szCs w:val="28"/>
        </w:rPr>
        <w:t xml:space="preserve">в 7-дневный срок со дня заседания направляются в Совет депутатов </w:t>
      </w:r>
      <w:r w:rsidR="001B423E">
        <w:rPr>
          <w:sz w:val="28"/>
          <w:szCs w:val="28"/>
        </w:rPr>
        <w:t>городского поселения Игрим</w:t>
      </w:r>
      <w:r w:rsidR="002B4DCF" w:rsidRPr="002B4DCF">
        <w:rPr>
          <w:sz w:val="28"/>
          <w:szCs w:val="28"/>
        </w:rPr>
        <w:t xml:space="preserve">, полностью или в виде выписок из него - лицу, замещающему муниципальную должность, а также по решению координационного органа - иным заинтересованным лицам. </w:t>
      </w:r>
    </w:p>
    <w:p w14:paraId="4AA84650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4DCF" w:rsidRPr="002B4DCF">
        <w:rPr>
          <w:sz w:val="28"/>
          <w:szCs w:val="28"/>
        </w:rPr>
        <w:t xml:space="preserve">. Совет депутатов </w:t>
      </w:r>
      <w:r w:rsidR="001B423E">
        <w:rPr>
          <w:sz w:val="28"/>
          <w:szCs w:val="28"/>
        </w:rPr>
        <w:t>городского поселения Игрим</w:t>
      </w:r>
      <w:r w:rsidR="001B423E" w:rsidRPr="002B4DCF">
        <w:rPr>
          <w:sz w:val="28"/>
          <w:szCs w:val="28"/>
        </w:rPr>
        <w:t xml:space="preserve"> </w:t>
      </w:r>
      <w:r w:rsidR="002B4DCF" w:rsidRPr="002B4DCF">
        <w:rPr>
          <w:sz w:val="28"/>
          <w:szCs w:val="28"/>
        </w:rPr>
        <w:t>обязан рассмотреть протокол заседания координационного органа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14:paraId="349E4E3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О рассмотрении рекомендаций координационного органа и принятом решении Совета поселения в письменной форме уведомляет координационный орган в месячный срок со дня поступления к нему протокола заседания координационного органа. Решение </w:t>
      </w:r>
      <w:r w:rsidR="001B423E">
        <w:rPr>
          <w:sz w:val="28"/>
          <w:szCs w:val="28"/>
        </w:rPr>
        <w:t>С</w:t>
      </w:r>
      <w:r w:rsidRPr="002B4DCF">
        <w:rPr>
          <w:sz w:val="28"/>
          <w:szCs w:val="28"/>
        </w:rPr>
        <w:t>овета поселения оглашается на ближайшем заседании координационного органа, и принимается к сведению без обсуждения.</w:t>
      </w:r>
    </w:p>
    <w:p w14:paraId="382A938E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B4DCF" w:rsidRPr="002B4DCF">
        <w:rPr>
          <w:sz w:val="28"/>
          <w:szCs w:val="28"/>
        </w:rPr>
        <w:t xml:space="preserve">. Копия протокола заседания координационного органа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1B423E">
        <w:rPr>
          <w:sz w:val="28"/>
          <w:szCs w:val="28"/>
        </w:rPr>
        <w:t>№</w:t>
      </w:r>
      <w:r w:rsidR="002B4DCF" w:rsidRPr="002B4DCF">
        <w:rPr>
          <w:sz w:val="28"/>
          <w:szCs w:val="28"/>
        </w:rPr>
        <w:t xml:space="preserve"> 273-ФЗ </w:t>
      </w:r>
      <w:r w:rsidR="001B423E">
        <w:rPr>
          <w:sz w:val="28"/>
          <w:szCs w:val="28"/>
        </w:rPr>
        <w:t>«</w:t>
      </w:r>
      <w:r w:rsidR="002B4DCF" w:rsidRPr="002B4DCF">
        <w:rPr>
          <w:sz w:val="28"/>
          <w:szCs w:val="28"/>
        </w:rPr>
        <w:t>О противодействии коррупции</w:t>
      </w:r>
      <w:r w:rsidR="001B423E">
        <w:rPr>
          <w:sz w:val="28"/>
          <w:szCs w:val="28"/>
        </w:rPr>
        <w:t>»</w:t>
      </w:r>
      <w:r w:rsidR="002B4DCF" w:rsidRPr="002B4DCF">
        <w:rPr>
          <w:sz w:val="28"/>
          <w:szCs w:val="28"/>
        </w:rPr>
        <w:t>, другими федеральными законами.</w:t>
      </w:r>
    </w:p>
    <w:p w14:paraId="546B7BB0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B4DCF" w:rsidRPr="002B4DCF">
        <w:rPr>
          <w:sz w:val="28"/>
          <w:szCs w:val="28"/>
        </w:rPr>
        <w:t xml:space="preserve">. Организационно-техническое и документационное обеспечение деятельности координационного органа, а также информирование членов координационного органа о вопросах, включенных в повестку дня, о дате, времени и месте проведения заседания, ознакомление членов координационного органа с материалами, представляемыми для обсуждения на заседании координационного органа, осуществляются администрацией </w:t>
      </w:r>
      <w:r w:rsidR="001B423E">
        <w:rPr>
          <w:sz w:val="28"/>
          <w:szCs w:val="28"/>
        </w:rPr>
        <w:t>городского поселения Игрим</w:t>
      </w:r>
      <w:r w:rsidR="002B4DCF" w:rsidRPr="002B4DCF">
        <w:rPr>
          <w:sz w:val="28"/>
          <w:szCs w:val="28"/>
        </w:rPr>
        <w:t>.</w:t>
      </w:r>
    </w:p>
    <w:sectPr w:rsidR="002B4DCF" w:rsidRPr="002B4DCF" w:rsidSect="002B4DCF">
      <w:pgSz w:w="11906" w:h="16838"/>
      <w:pgMar w:top="902" w:right="85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 w16cid:durableId="1321469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025399"/>
    <w:rsid w:val="00066E73"/>
    <w:rsid w:val="000D1C4B"/>
    <w:rsid w:val="00116AEC"/>
    <w:rsid w:val="001B423E"/>
    <w:rsid w:val="001C28E6"/>
    <w:rsid w:val="001D424A"/>
    <w:rsid w:val="001D5CC4"/>
    <w:rsid w:val="002534DF"/>
    <w:rsid w:val="002B4DCF"/>
    <w:rsid w:val="002E5CBD"/>
    <w:rsid w:val="0035048B"/>
    <w:rsid w:val="00457D72"/>
    <w:rsid w:val="005C5E1B"/>
    <w:rsid w:val="0062323F"/>
    <w:rsid w:val="0063440E"/>
    <w:rsid w:val="00712C6A"/>
    <w:rsid w:val="007367D1"/>
    <w:rsid w:val="00814260"/>
    <w:rsid w:val="008318E3"/>
    <w:rsid w:val="00832DF0"/>
    <w:rsid w:val="00836B17"/>
    <w:rsid w:val="008C14A9"/>
    <w:rsid w:val="00991562"/>
    <w:rsid w:val="009F7CF6"/>
    <w:rsid w:val="00AB68A6"/>
    <w:rsid w:val="00B16F15"/>
    <w:rsid w:val="00B527D3"/>
    <w:rsid w:val="00B74823"/>
    <w:rsid w:val="00B93280"/>
    <w:rsid w:val="00C84170"/>
    <w:rsid w:val="00C8643F"/>
    <w:rsid w:val="00D067CD"/>
    <w:rsid w:val="00DF4FE3"/>
    <w:rsid w:val="00E062F5"/>
    <w:rsid w:val="00E647FC"/>
    <w:rsid w:val="00EB49E8"/>
    <w:rsid w:val="00F350AF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85F4"/>
  <w15:docId w15:val="{1980EB75-8694-48A1-A716-0E24CA3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character" w:styleId="a4">
    <w:name w:val="Hyperlink"/>
    <w:basedOn w:val="a0"/>
    <w:uiPriority w:val="99"/>
    <w:unhideWhenUsed/>
    <w:rsid w:val="008142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135263&amp;mark=000000000000000000000000000000000000000000000000007D20K3&amp;mark=000000000000000000000000000000000000000000000000007D20K3" TargetMode="External"/><Relationship Id="rId5" Type="http://schemas.openxmlformats.org/officeDocument/2006/relationships/hyperlink" Target="kodeks://link/d?nd=902135263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2025-01-30T04:48:00Z</cp:lastPrinted>
  <dcterms:created xsi:type="dcterms:W3CDTF">2025-01-21T07:07:00Z</dcterms:created>
  <dcterms:modified xsi:type="dcterms:W3CDTF">2025-01-30T05:17:00Z</dcterms:modified>
</cp:coreProperties>
</file>